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D8CA" w14:textId="77777777" w:rsidR="00603A94" w:rsidRDefault="00603A94" w:rsidP="00603A94">
      <w:pPr>
        <w:jc w:val="center"/>
        <w:rPr>
          <w:rFonts w:ascii="Times New Roman" w:hAnsi="Times New Roman" w:cs="Times New Roman"/>
          <w:b/>
          <w:bCs/>
          <w:sz w:val="28"/>
          <w:szCs w:val="28"/>
        </w:rPr>
      </w:pPr>
      <w:r w:rsidRPr="00603A94">
        <w:rPr>
          <w:rFonts w:ascii="Times New Roman" w:hAnsi="Times New Roman" w:cs="Times New Roman"/>
          <w:b/>
          <w:bCs/>
          <w:sz w:val="28"/>
          <w:szCs w:val="28"/>
        </w:rPr>
        <w:t>Explanation of an appropriation bill popularly known</w:t>
      </w:r>
      <w:r w:rsidRPr="00603A94">
        <w:rPr>
          <w:rFonts w:ascii="Times New Roman" w:hAnsi="Times New Roman" w:cs="Times New Roman"/>
          <w:b/>
          <w:bCs/>
          <w:sz w:val="28"/>
          <w:szCs w:val="28"/>
        </w:rPr>
        <w:br/>
        <w:t xml:space="preserve"> as HB2 (the main budget bill) Junior </w:t>
      </w:r>
    </w:p>
    <w:p w14:paraId="27980E12" w14:textId="77777777" w:rsidR="00603A94" w:rsidRDefault="00603A94" w:rsidP="00603A94">
      <w:pPr>
        <w:jc w:val="center"/>
        <w:rPr>
          <w:rFonts w:ascii="Times New Roman" w:hAnsi="Times New Roman" w:cs="Times New Roman"/>
          <w:b/>
          <w:bCs/>
          <w:sz w:val="28"/>
          <w:szCs w:val="28"/>
        </w:rPr>
      </w:pPr>
    </w:p>
    <w:p w14:paraId="7A3466BB" w14:textId="77777777" w:rsidR="00284729" w:rsidRDefault="000D5D13" w:rsidP="00603A94">
      <w:pPr>
        <w:rPr>
          <w:rFonts w:ascii="Times New Roman" w:hAnsi="Times New Roman" w:cs="Times New Roman"/>
          <w:sz w:val="28"/>
          <w:szCs w:val="28"/>
        </w:rPr>
      </w:pPr>
      <w:r w:rsidRPr="000D5D13">
        <w:rPr>
          <w:rFonts w:ascii="Times New Roman" w:hAnsi="Times New Roman" w:cs="Times New Roman"/>
          <w:sz w:val="28"/>
          <w:szCs w:val="28"/>
        </w:rPr>
        <w:t xml:space="preserve">When there is greater than expected revenue each legislator is given a pot of money they can allocate to specific entities or agencies. Funding has to be allocated to a </w:t>
      </w:r>
      <w:r>
        <w:rPr>
          <w:rFonts w:ascii="Times New Roman" w:hAnsi="Times New Roman" w:cs="Times New Roman"/>
          <w:sz w:val="28"/>
          <w:szCs w:val="28"/>
        </w:rPr>
        <w:t>government entity altho</w:t>
      </w:r>
      <w:r w:rsidR="00284729">
        <w:rPr>
          <w:rFonts w:ascii="Times New Roman" w:hAnsi="Times New Roman" w:cs="Times New Roman"/>
          <w:sz w:val="28"/>
          <w:szCs w:val="28"/>
        </w:rPr>
        <w:t>ugh it can be specified for a specific purpose.</w:t>
      </w:r>
    </w:p>
    <w:p w14:paraId="1C588961" w14:textId="6527E75B" w:rsidR="00284729" w:rsidRDefault="00284729" w:rsidP="00603A94">
      <w:pPr>
        <w:rPr>
          <w:rFonts w:ascii="Times New Roman" w:hAnsi="Times New Roman" w:cs="Times New Roman"/>
          <w:sz w:val="28"/>
          <w:szCs w:val="28"/>
        </w:rPr>
      </w:pPr>
      <w:r>
        <w:rPr>
          <w:rFonts w:ascii="Times New Roman" w:hAnsi="Times New Roman" w:cs="Times New Roman"/>
          <w:sz w:val="28"/>
          <w:szCs w:val="28"/>
        </w:rPr>
        <w:t>This session each Senator got $600,000 and each Representative got $360,000. The pot of money for each chamber is the same, but since there are 42 Senators and 70 Representatives the per legislator amount is different.</w:t>
      </w:r>
      <w:r w:rsidR="00E02704">
        <w:rPr>
          <w:rFonts w:ascii="Times New Roman" w:hAnsi="Times New Roman" w:cs="Times New Roman"/>
          <w:sz w:val="28"/>
          <w:szCs w:val="28"/>
        </w:rPr>
        <w:t xml:space="preserve"> One half of each legislator’s allocation can go to one time expenses and one half </w:t>
      </w:r>
      <w:r w:rsidR="009A71CE">
        <w:rPr>
          <w:rFonts w:ascii="Times New Roman" w:hAnsi="Times New Roman" w:cs="Times New Roman"/>
          <w:sz w:val="28"/>
          <w:szCs w:val="28"/>
        </w:rPr>
        <w:t>can go to recurring (recurs every year) expenses.</w:t>
      </w:r>
    </w:p>
    <w:p w14:paraId="5387A254" w14:textId="77777777" w:rsidR="00E02704" w:rsidRDefault="00284729" w:rsidP="00603A94">
      <w:pPr>
        <w:rPr>
          <w:rFonts w:ascii="Times New Roman" w:hAnsi="Times New Roman" w:cs="Times New Roman"/>
          <w:sz w:val="28"/>
          <w:szCs w:val="28"/>
        </w:rPr>
      </w:pPr>
      <w:r>
        <w:rPr>
          <w:rFonts w:ascii="Times New Roman" w:hAnsi="Times New Roman" w:cs="Times New Roman"/>
          <w:sz w:val="28"/>
          <w:szCs w:val="28"/>
        </w:rPr>
        <w:t>This year the HB2 Junior bill was SB48. It started in the Senate and then went over to the House where they added their allocations</w:t>
      </w:r>
      <w:r w:rsidR="00E02704">
        <w:rPr>
          <w:rFonts w:ascii="Times New Roman" w:hAnsi="Times New Roman" w:cs="Times New Roman"/>
          <w:sz w:val="28"/>
          <w:szCs w:val="28"/>
        </w:rPr>
        <w:t xml:space="preserve"> and then went back to the Senate for concurrence. </w:t>
      </w:r>
    </w:p>
    <w:p w14:paraId="251AA2BD" w14:textId="77777777" w:rsidR="00E02704" w:rsidRDefault="00284729" w:rsidP="00603A94">
      <w:pPr>
        <w:rPr>
          <w:rFonts w:ascii="Times New Roman" w:hAnsi="Times New Roman" w:cs="Times New Roman"/>
          <w:sz w:val="28"/>
          <w:szCs w:val="28"/>
        </w:rPr>
      </w:pPr>
      <w:r>
        <w:rPr>
          <w:rFonts w:ascii="Times New Roman" w:hAnsi="Times New Roman" w:cs="Times New Roman"/>
          <w:sz w:val="28"/>
          <w:szCs w:val="28"/>
        </w:rPr>
        <w:t xml:space="preserve">For the first time the Governor </w:t>
      </w:r>
      <w:r w:rsidR="00E02704">
        <w:rPr>
          <w:rFonts w:ascii="Times New Roman" w:hAnsi="Times New Roman" w:cs="Times New Roman"/>
          <w:sz w:val="28"/>
          <w:szCs w:val="28"/>
        </w:rPr>
        <w:t>vetoed the HB2 Junior bill saying the process was not transparent. In the special session the legislature will identify each legislator’s allocation and fix some technical issues the Governor raised in her veto message. It is expected that the allocations in the original HB2 Junior will remain substantially the same.</w:t>
      </w:r>
    </w:p>
    <w:p w14:paraId="0A9D5130" w14:textId="6E79FEEF" w:rsidR="00CF13C4" w:rsidRPr="000D5D13" w:rsidRDefault="00603A94" w:rsidP="00603A94">
      <w:pPr>
        <w:rPr>
          <w:rFonts w:ascii="Times New Roman" w:hAnsi="Times New Roman" w:cs="Times New Roman"/>
          <w:sz w:val="28"/>
          <w:szCs w:val="28"/>
        </w:rPr>
      </w:pPr>
      <w:r w:rsidRPr="000D5D13">
        <w:rPr>
          <w:rFonts w:ascii="Times New Roman" w:hAnsi="Times New Roman" w:cs="Times New Roman"/>
          <w:sz w:val="28"/>
          <w:szCs w:val="28"/>
        </w:rPr>
        <w:br/>
      </w:r>
      <w:r w:rsidRPr="000D5D13">
        <w:rPr>
          <w:rFonts w:ascii="Times New Roman" w:hAnsi="Times New Roman" w:cs="Times New Roman"/>
          <w:sz w:val="28"/>
          <w:szCs w:val="28"/>
        </w:rPr>
        <w:br/>
      </w:r>
    </w:p>
    <w:sectPr w:rsidR="00CF13C4" w:rsidRPr="000D5D13" w:rsidSect="00275582">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9126F"/>
    <w:multiLevelType w:val="hybridMultilevel"/>
    <w:tmpl w:val="E83C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543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BB"/>
    <w:rsid w:val="00062EF8"/>
    <w:rsid w:val="000D5D13"/>
    <w:rsid w:val="00275582"/>
    <w:rsid w:val="002838CC"/>
    <w:rsid w:val="00284729"/>
    <w:rsid w:val="00344484"/>
    <w:rsid w:val="003B09AB"/>
    <w:rsid w:val="0046747A"/>
    <w:rsid w:val="005025D4"/>
    <w:rsid w:val="005217A0"/>
    <w:rsid w:val="00597571"/>
    <w:rsid w:val="005B2800"/>
    <w:rsid w:val="00603A94"/>
    <w:rsid w:val="00667B7E"/>
    <w:rsid w:val="006753E0"/>
    <w:rsid w:val="006C46CA"/>
    <w:rsid w:val="006D78AD"/>
    <w:rsid w:val="00747C27"/>
    <w:rsid w:val="00764697"/>
    <w:rsid w:val="00781BB7"/>
    <w:rsid w:val="00982653"/>
    <w:rsid w:val="009A71CE"/>
    <w:rsid w:val="00B623BB"/>
    <w:rsid w:val="00B73496"/>
    <w:rsid w:val="00C1303D"/>
    <w:rsid w:val="00C17FDA"/>
    <w:rsid w:val="00C30637"/>
    <w:rsid w:val="00CF13C4"/>
    <w:rsid w:val="00CF62BE"/>
    <w:rsid w:val="00E02704"/>
    <w:rsid w:val="00E94093"/>
    <w:rsid w:val="00ED2C95"/>
    <w:rsid w:val="00EE2BE7"/>
    <w:rsid w:val="00F00691"/>
    <w:rsid w:val="00FF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40FA"/>
  <w15:chartTrackingRefBased/>
  <w15:docId w15:val="{F2489F12-ABE5-42DC-ACE8-9133CA7F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800"/>
    <w:rPr>
      <w:color w:val="0563C1" w:themeColor="hyperlink"/>
      <w:u w:val="single"/>
    </w:rPr>
  </w:style>
  <w:style w:type="character" w:styleId="UnresolvedMention">
    <w:name w:val="Unresolved Mention"/>
    <w:basedOn w:val="DefaultParagraphFont"/>
    <w:uiPriority w:val="99"/>
    <w:semiHidden/>
    <w:unhideWhenUsed/>
    <w:rsid w:val="005B2800"/>
    <w:rPr>
      <w:color w:val="605E5C"/>
      <w:shd w:val="clear" w:color="auto" w:fill="E1DFDD"/>
    </w:rPr>
  </w:style>
  <w:style w:type="paragraph" w:styleId="ListParagraph">
    <w:name w:val="List Paragraph"/>
    <w:basedOn w:val="Normal"/>
    <w:uiPriority w:val="34"/>
    <w:qFormat/>
    <w:rsid w:val="00ED2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5338">
      <w:bodyDiv w:val="1"/>
      <w:marLeft w:val="0"/>
      <w:marRight w:val="0"/>
      <w:marTop w:val="0"/>
      <w:marBottom w:val="0"/>
      <w:divBdr>
        <w:top w:val="none" w:sz="0" w:space="0" w:color="auto"/>
        <w:left w:val="none" w:sz="0" w:space="0" w:color="auto"/>
        <w:bottom w:val="none" w:sz="0" w:space="0" w:color="auto"/>
        <w:right w:val="none" w:sz="0" w:space="0" w:color="auto"/>
      </w:divBdr>
      <w:divsChild>
        <w:div w:id="987704620">
          <w:marLeft w:val="0"/>
          <w:marRight w:val="0"/>
          <w:marTop w:val="0"/>
          <w:marBottom w:val="0"/>
          <w:divBdr>
            <w:top w:val="none" w:sz="0" w:space="0" w:color="auto"/>
            <w:left w:val="none" w:sz="0" w:space="0" w:color="auto"/>
            <w:bottom w:val="none" w:sz="0" w:space="0" w:color="auto"/>
            <w:right w:val="none" w:sz="0" w:space="0" w:color="auto"/>
          </w:divBdr>
          <w:divsChild>
            <w:div w:id="1143037694">
              <w:marLeft w:val="0"/>
              <w:marRight w:val="0"/>
              <w:marTop w:val="0"/>
              <w:marBottom w:val="0"/>
              <w:divBdr>
                <w:top w:val="none" w:sz="0" w:space="0" w:color="auto"/>
                <w:left w:val="none" w:sz="0" w:space="0" w:color="auto"/>
                <w:bottom w:val="none" w:sz="0" w:space="0" w:color="auto"/>
                <w:right w:val="none" w:sz="0" w:space="0" w:color="auto"/>
              </w:divBdr>
            </w:div>
            <w:div w:id="1559899911">
              <w:marLeft w:val="0"/>
              <w:marRight w:val="0"/>
              <w:marTop w:val="0"/>
              <w:marBottom w:val="0"/>
              <w:divBdr>
                <w:top w:val="none" w:sz="0" w:space="0" w:color="auto"/>
                <w:left w:val="none" w:sz="0" w:space="0" w:color="auto"/>
                <w:bottom w:val="none" w:sz="0" w:space="0" w:color="auto"/>
                <w:right w:val="none" w:sz="0" w:space="0" w:color="auto"/>
              </w:divBdr>
            </w:div>
          </w:divsChild>
        </w:div>
        <w:div w:id="1850440890">
          <w:marLeft w:val="0"/>
          <w:marRight w:val="0"/>
          <w:marTop w:val="0"/>
          <w:marBottom w:val="0"/>
          <w:divBdr>
            <w:top w:val="none" w:sz="0" w:space="0" w:color="auto"/>
            <w:left w:val="none" w:sz="0" w:space="0" w:color="auto"/>
            <w:bottom w:val="none" w:sz="0" w:space="0" w:color="auto"/>
            <w:right w:val="none" w:sz="0" w:space="0" w:color="auto"/>
          </w:divBdr>
          <w:divsChild>
            <w:div w:id="1798373709">
              <w:marLeft w:val="0"/>
              <w:marRight w:val="0"/>
              <w:marTop w:val="0"/>
              <w:marBottom w:val="0"/>
              <w:divBdr>
                <w:top w:val="none" w:sz="0" w:space="0" w:color="auto"/>
                <w:left w:val="none" w:sz="0" w:space="0" w:color="auto"/>
                <w:bottom w:val="none" w:sz="0" w:space="0" w:color="auto"/>
                <w:right w:val="none" w:sz="0" w:space="0" w:color="auto"/>
              </w:divBdr>
              <w:divsChild>
                <w:div w:id="277493300">
                  <w:marLeft w:val="0"/>
                  <w:marRight w:val="0"/>
                  <w:marTop w:val="0"/>
                  <w:marBottom w:val="0"/>
                  <w:divBdr>
                    <w:top w:val="none" w:sz="0" w:space="0" w:color="auto"/>
                    <w:left w:val="none" w:sz="0" w:space="0" w:color="auto"/>
                    <w:bottom w:val="none" w:sz="0" w:space="0" w:color="auto"/>
                    <w:right w:val="none" w:sz="0" w:space="0" w:color="auto"/>
                  </w:divBdr>
                </w:div>
                <w:div w:id="3415863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9254745">
                      <w:marLeft w:val="0"/>
                      <w:marRight w:val="0"/>
                      <w:marTop w:val="0"/>
                      <w:marBottom w:val="0"/>
                      <w:divBdr>
                        <w:top w:val="none" w:sz="0" w:space="0" w:color="auto"/>
                        <w:left w:val="none" w:sz="0" w:space="0" w:color="auto"/>
                        <w:bottom w:val="none" w:sz="0" w:space="0" w:color="auto"/>
                        <w:right w:val="none" w:sz="0" w:space="0" w:color="auto"/>
                      </w:divBdr>
                      <w:divsChild>
                        <w:div w:id="56247700">
                          <w:marLeft w:val="0"/>
                          <w:marRight w:val="0"/>
                          <w:marTop w:val="0"/>
                          <w:marBottom w:val="0"/>
                          <w:divBdr>
                            <w:top w:val="none" w:sz="0" w:space="0" w:color="auto"/>
                            <w:left w:val="none" w:sz="0" w:space="0" w:color="auto"/>
                            <w:bottom w:val="none" w:sz="0" w:space="0" w:color="auto"/>
                            <w:right w:val="none" w:sz="0" w:space="0" w:color="auto"/>
                          </w:divBdr>
                        </w:div>
                        <w:div w:id="1320840981">
                          <w:marLeft w:val="0"/>
                          <w:marRight w:val="0"/>
                          <w:marTop w:val="0"/>
                          <w:marBottom w:val="0"/>
                          <w:divBdr>
                            <w:top w:val="none" w:sz="0" w:space="0" w:color="auto"/>
                            <w:left w:val="none" w:sz="0" w:space="0" w:color="auto"/>
                            <w:bottom w:val="none" w:sz="0" w:space="0" w:color="auto"/>
                            <w:right w:val="none" w:sz="0" w:space="0" w:color="auto"/>
                          </w:divBdr>
                        </w:div>
                        <w:div w:id="711810784">
                          <w:marLeft w:val="0"/>
                          <w:marRight w:val="0"/>
                          <w:marTop w:val="0"/>
                          <w:marBottom w:val="0"/>
                          <w:divBdr>
                            <w:top w:val="none" w:sz="0" w:space="0" w:color="auto"/>
                            <w:left w:val="none" w:sz="0" w:space="0" w:color="auto"/>
                            <w:bottom w:val="none" w:sz="0" w:space="0" w:color="auto"/>
                            <w:right w:val="none" w:sz="0" w:space="0" w:color="auto"/>
                          </w:divBdr>
                        </w:div>
                        <w:div w:id="1568803169">
                          <w:marLeft w:val="0"/>
                          <w:marRight w:val="0"/>
                          <w:marTop w:val="0"/>
                          <w:marBottom w:val="0"/>
                          <w:divBdr>
                            <w:top w:val="none" w:sz="0" w:space="0" w:color="auto"/>
                            <w:left w:val="none" w:sz="0" w:space="0" w:color="auto"/>
                            <w:bottom w:val="none" w:sz="0" w:space="0" w:color="auto"/>
                            <w:right w:val="none" w:sz="0" w:space="0" w:color="auto"/>
                          </w:divBdr>
                          <w:divsChild>
                            <w:div w:id="1894341120">
                              <w:marLeft w:val="0"/>
                              <w:marRight w:val="0"/>
                              <w:marTop w:val="0"/>
                              <w:marBottom w:val="0"/>
                              <w:divBdr>
                                <w:top w:val="none" w:sz="0" w:space="0" w:color="auto"/>
                                <w:left w:val="none" w:sz="0" w:space="0" w:color="auto"/>
                                <w:bottom w:val="none" w:sz="0" w:space="0" w:color="auto"/>
                                <w:right w:val="none" w:sz="0" w:space="0" w:color="auto"/>
                              </w:divBdr>
                              <w:divsChild>
                                <w:div w:id="1699624086">
                                  <w:marLeft w:val="0"/>
                                  <w:marRight w:val="0"/>
                                  <w:marTop w:val="0"/>
                                  <w:marBottom w:val="0"/>
                                  <w:divBdr>
                                    <w:top w:val="none" w:sz="0" w:space="0" w:color="auto"/>
                                    <w:left w:val="none" w:sz="0" w:space="0" w:color="auto"/>
                                    <w:bottom w:val="none" w:sz="0" w:space="0" w:color="auto"/>
                                    <w:right w:val="none" w:sz="0" w:space="0" w:color="auto"/>
                                  </w:divBdr>
                                  <w:divsChild>
                                    <w:div w:id="1444348570">
                                      <w:marLeft w:val="0"/>
                                      <w:marRight w:val="0"/>
                                      <w:marTop w:val="0"/>
                                      <w:marBottom w:val="0"/>
                                      <w:divBdr>
                                        <w:top w:val="none" w:sz="0" w:space="0" w:color="auto"/>
                                        <w:left w:val="none" w:sz="0" w:space="0" w:color="auto"/>
                                        <w:bottom w:val="none" w:sz="0" w:space="0" w:color="auto"/>
                                        <w:right w:val="none" w:sz="0" w:space="0" w:color="auto"/>
                                      </w:divBdr>
                                      <w:divsChild>
                                        <w:div w:id="14810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5</cp:revision>
  <cp:lastPrinted>2022-02-14T23:31:00Z</cp:lastPrinted>
  <dcterms:created xsi:type="dcterms:W3CDTF">2022-04-02T01:45:00Z</dcterms:created>
  <dcterms:modified xsi:type="dcterms:W3CDTF">2022-04-02T02:12:00Z</dcterms:modified>
</cp:coreProperties>
</file>