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5AF7" w14:textId="06AC12B0" w:rsidR="00A10DEC" w:rsidRDefault="0064556E" w:rsidP="0064556E">
      <w:pPr>
        <w:jc w:val="center"/>
        <w:rPr>
          <w:b/>
          <w:bCs/>
        </w:rPr>
      </w:pPr>
      <w:r w:rsidRPr="0064556E">
        <w:rPr>
          <w:b/>
          <w:bCs/>
        </w:rPr>
        <w:t>Thoughts on Tax Reform Based on Expert Recommendations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0"/>
        <w:gridCol w:w="3002"/>
        <w:gridCol w:w="1818"/>
      </w:tblGrid>
      <w:tr w:rsidR="002D6197" w14:paraId="09166F87" w14:textId="5B1F5C0A" w:rsidTr="007D0E37">
        <w:tc>
          <w:tcPr>
            <w:tcW w:w="0" w:type="auto"/>
          </w:tcPr>
          <w:p w14:paraId="6BFEEF7F" w14:textId="06164961" w:rsidR="007D0E37" w:rsidRDefault="007D0E37" w:rsidP="0064556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Positive Impact</w:t>
            </w:r>
          </w:p>
        </w:tc>
        <w:tc>
          <w:tcPr>
            <w:tcW w:w="0" w:type="auto"/>
          </w:tcPr>
          <w:p w14:paraId="2E36D858" w14:textId="38EBAF9E" w:rsidR="007D0E37" w:rsidRDefault="007D0E37" w:rsidP="0064556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Negative Impact</w:t>
            </w:r>
          </w:p>
        </w:tc>
        <w:tc>
          <w:tcPr>
            <w:tcW w:w="0" w:type="auto"/>
          </w:tcPr>
          <w:p w14:paraId="5D1AD8A7" w14:textId="374D84DF" w:rsidR="007D0E37" w:rsidRDefault="007D0E37" w:rsidP="0064556E">
            <w:pPr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LWVNM Position</w:t>
            </w:r>
          </w:p>
        </w:tc>
      </w:tr>
      <w:tr w:rsidR="002D6197" w14:paraId="3D2AEC45" w14:textId="69F66385" w:rsidTr="007D0E37">
        <w:tc>
          <w:tcPr>
            <w:tcW w:w="0" w:type="auto"/>
          </w:tcPr>
          <w:p w14:paraId="755B1603" w14:textId="77777777" w:rsidR="007D0E37" w:rsidRDefault="007D0E37" w:rsidP="00AB2ACF">
            <w:pPr>
              <w:ind w:left="0"/>
            </w:pPr>
          </w:p>
        </w:tc>
        <w:tc>
          <w:tcPr>
            <w:tcW w:w="0" w:type="auto"/>
          </w:tcPr>
          <w:p w14:paraId="42687A5C" w14:textId="77777777" w:rsidR="007D0E37" w:rsidRDefault="007D0E37" w:rsidP="00AB2ACF">
            <w:pPr>
              <w:ind w:left="0"/>
            </w:pPr>
          </w:p>
        </w:tc>
        <w:tc>
          <w:tcPr>
            <w:tcW w:w="0" w:type="auto"/>
          </w:tcPr>
          <w:p w14:paraId="2C54D1E4" w14:textId="77777777" w:rsidR="007D0E37" w:rsidRDefault="007D0E37" w:rsidP="00AB2ACF">
            <w:pPr>
              <w:ind w:left="0"/>
            </w:pPr>
          </w:p>
        </w:tc>
      </w:tr>
      <w:tr w:rsidR="002D6197" w14:paraId="25E80B2C" w14:textId="4D04D2DF" w:rsidTr="007D0E37">
        <w:tc>
          <w:tcPr>
            <w:tcW w:w="0" w:type="auto"/>
          </w:tcPr>
          <w:p w14:paraId="60A1EBB8" w14:textId="34E104F7" w:rsidR="00AE38C9" w:rsidRDefault="00AE38C9" w:rsidP="00AE38C9">
            <w:pPr>
              <w:ind w:left="0"/>
            </w:pPr>
            <w:r>
              <w:t xml:space="preserve">Eliminate/limit </w:t>
            </w:r>
            <w:r w:rsidR="00D22800">
              <w:t xml:space="preserve">GRT </w:t>
            </w:r>
            <w:r>
              <w:t>tax expenditures</w:t>
            </w:r>
            <w:r w:rsidR="002873F3">
              <w:t xml:space="preserve"> based on basic tax principles.  </w:t>
            </w:r>
            <w:r>
              <w:t xml:space="preserve"> </w:t>
            </w:r>
            <w:r w:rsidR="002873F3">
              <w:t xml:space="preserve">Goals are </w:t>
            </w:r>
            <w:r>
              <w:t>to broaden the tax base</w:t>
            </w:r>
            <w:r w:rsidR="00326D28">
              <w:t xml:space="preserve"> &amp;</w:t>
            </w:r>
            <w:r>
              <w:t xml:space="preserve"> improve tax fairness.  Consider phased approach.</w:t>
            </w:r>
          </w:p>
          <w:p w14:paraId="3CC1536D" w14:textId="09B7EB72" w:rsidR="00AE38C9" w:rsidRPr="0064556E" w:rsidRDefault="00AE38C9" w:rsidP="00AE38C9">
            <w:pPr>
              <w:ind w:left="0"/>
            </w:pPr>
          </w:p>
        </w:tc>
        <w:tc>
          <w:tcPr>
            <w:tcW w:w="0" w:type="auto"/>
          </w:tcPr>
          <w:p w14:paraId="6359578C" w14:textId="77777777" w:rsidR="00AE38C9" w:rsidRDefault="00AE38C9" w:rsidP="00AE38C9">
            <w:pPr>
              <w:ind w:left="0"/>
            </w:pPr>
            <w:r>
              <w:t xml:space="preserve">Outcry from negatively </w:t>
            </w:r>
          </w:p>
          <w:p w14:paraId="5FAA5E14" w14:textId="4290E249" w:rsidR="00AE38C9" w:rsidRPr="0064556E" w:rsidRDefault="00AE38C9" w:rsidP="00AE38C9">
            <w:pPr>
              <w:ind w:left="0"/>
            </w:pPr>
            <w:r>
              <w:t>affected taxpaye</w:t>
            </w:r>
            <w:r w:rsidR="00054246">
              <w:t>r</w:t>
            </w:r>
            <w:r>
              <w:t>s</w:t>
            </w:r>
          </w:p>
        </w:tc>
        <w:tc>
          <w:tcPr>
            <w:tcW w:w="0" w:type="auto"/>
          </w:tcPr>
          <w:p w14:paraId="4D1A93F2" w14:textId="5C05F937" w:rsidR="00AE38C9" w:rsidRDefault="00AE38C9" w:rsidP="00AE38C9">
            <w:pPr>
              <w:ind w:left="0"/>
            </w:pPr>
            <w:r>
              <w:t xml:space="preserve">Equitable, </w:t>
            </w:r>
          </w:p>
        </w:tc>
      </w:tr>
      <w:tr w:rsidR="002D6197" w14:paraId="6D41BFC5" w14:textId="0FAA8A14" w:rsidTr="007D0E37">
        <w:tc>
          <w:tcPr>
            <w:tcW w:w="0" w:type="auto"/>
          </w:tcPr>
          <w:p w14:paraId="4B21C4DA" w14:textId="34061845" w:rsidR="00AE38C9" w:rsidRDefault="00AE38C9" w:rsidP="00AE38C9">
            <w:pPr>
              <w:ind w:left="0"/>
            </w:pPr>
            <w:r>
              <w:t xml:space="preserve">Eliminate </w:t>
            </w:r>
            <w:r w:rsidR="00FD2E3B">
              <w:t xml:space="preserve">direct </w:t>
            </w:r>
            <w:r>
              <w:t>business tax pyramiding to make GRT more equitable and competitive for business.  Consider phased approach.</w:t>
            </w:r>
          </w:p>
          <w:p w14:paraId="52014BA8" w14:textId="44D56F75" w:rsidR="00AE38C9" w:rsidRPr="0064556E" w:rsidRDefault="00AE38C9" w:rsidP="00AE38C9">
            <w:pPr>
              <w:ind w:left="0"/>
            </w:pPr>
          </w:p>
        </w:tc>
        <w:tc>
          <w:tcPr>
            <w:tcW w:w="0" w:type="auto"/>
          </w:tcPr>
          <w:p w14:paraId="16C06079" w14:textId="76A6B0FD" w:rsidR="00AE38C9" w:rsidRPr="0064556E" w:rsidRDefault="00AE38C9" w:rsidP="00AE38C9">
            <w:pPr>
              <w:ind w:left="0"/>
            </w:pPr>
            <w:r>
              <w:t xml:space="preserve">Loss of </w:t>
            </w:r>
            <w:r w:rsidR="002D6197">
              <w:t>GRT</w:t>
            </w:r>
            <w:r w:rsidR="00054246">
              <w:t xml:space="preserve"> </w:t>
            </w:r>
            <w:r>
              <w:t>tax revenues</w:t>
            </w:r>
          </w:p>
        </w:tc>
        <w:tc>
          <w:tcPr>
            <w:tcW w:w="0" w:type="auto"/>
          </w:tcPr>
          <w:p w14:paraId="1C7FC89B" w14:textId="71E7F476" w:rsidR="00AE38C9" w:rsidRDefault="00AE38C9" w:rsidP="00AE38C9">
            <w:pPr>
              <w:ind w:left="0"/>
            </w:pPr>
            <w:r>
              <w:t>Equitable</w:t>
            </w:r>
          </w:p>
        </w:tc>
      </w:tr>
      <w:tr w:rsidR="00CE25F2" w14:paraId="6F00F9F3" w14:textId="77777777" w:rsidTr="007D0E37">
        <w:tc>
          <w:tcPr>
            <w:tcW w:w="0" w:type="auto"/>
          </w:tcPr>
          <w:p w14:paraId="56B8705A" w14:textId="77EC7360" w:rsidR="008C2E6D" w:rsidRDefault="008C2E6D" w:rsidP="006C24E4">
            <w:pPr>
              <w:ind w:left="0"/>
            </w:pPr>
            <w:r>
              <w:t xml:space="preserve">Reduce GRT rate to </w:t>
            </w:r>
            <w:r w:rsidR="00054246">
              <w:t>make the tax system</w:t>
            </w:r>
            <w:r>
              <w:t xml:space="preserve"> revenue neutral after broadening the tax base</w:t>
            </w:r>
            <w:r w:rsidR="0069009F">
              <w:t>.</w:t>
            </w:r>
            <w:r w:rsidR="00ED1DFB">
              <w:t xml:space="preserve">  Consider phased approach.</w:t>
            </w:r>
          </w:p>
          <w:p w14:paraId="0C047FBB" w14:textId="16264F2F" w:rsidR="00ED1DFB" w:rsidRDefault="00ED1DFB" w:rsidP="006C24E4">
            <w:pPr>
              <w:ind w:left="0"/>
            </w:pPr>
          </w:p>
        </w:tc>
        <w:tc>
          <w:tcPr>
            <w:tcW w:w="0" w:type="auto"/>
          </w:tcPr>
          <w:p w14:paraId="23A4D1B2" w14:textId="69FC92AA" w:rsidR="008C2E6D" w:rsidRDefault="00D62A01" w:rsidP="006C24E4">
            <w:pPr>
              <w:ind w:left="0"/>
            </w:pPr>
            <w:r>
              <w:t>None</w:t>
            </w:r>
          </w:p>
        </w:tc>
        <w:tc>
          <w:tcPr>
            <w:tcW w:w="0" w:type="auto"/>
          </w:tcPr>
          <w:p w14:paraId="050D6C50" w14:textId="1323B5E6" w:rsidR="008C2E6D" w:rsidRDefault="008C2E6D" w:rsidP="006C24E4">
            <w:pPr>
              <w:ind w:left="0"/>
            </w:pPr>
            <w:r>
              <w:t>Adequate</w:t>
            </w:r>
          </w:p>
        </w:tc>
      </w:tr>
      <w:tr w:rsidR="002D6197" w14:paraId="4ACBE21A" w14:textId="77777777" w:rsidTr="007D0E37">
        <w:tc>
          <w:tcPr>
            <w:tcW w:w="0" w:type="auto"/>
          </w:tcPr>
          <w:p w14:paraId="29320619" w14:textId="1C9F9AD8" w:rsidR="006C24E4" w:rsidRDefault="006C24E4" w:rsidP="006C24E4">
            <w:pPr>
              <w:ind w:left="0"/>
            </w:pPr>
            <w:r>
              <w:t>Implement dynamic evaluation capability to evaluat</w:t>
            </w:r>
            <w:r w:rsidR="00ED1DFB">
              <w:t>e</w:t>
            </w:r>
            <w:r>
              <w:t xml:space="preserve"> efficiency and effectiveness of tax expenditures.  </w:t>
            </w:r>
          </w:p>
          <w:p w14:paraId="6F23E8B0" w14:textId="77777777" w:rsidR="006C24E4" w:rsidRDefault="006C24E4" w:rsidP="006C24E4">
            <w:pPr>
              <w:ind w:left="0"/>
            </w:pPr>
          </w:p>
        </w:tc>
        <w:tc>
          <w:tcPr>
            <w:tcW w:w="0" w:type="auto"/>
          </w:tcPr>
          <w:p w14:paraId="665CEE13" w14:textId="452CA214" w:rsidR="006C24E4" w:rsidRDefault="006C24E4" w:rsidP="006C24E4">
            <w:pPr>
              <w:ind w:left="0"/>
            </w:pPr>
            <w:r>
              <w:t>Cost about $400k non-recurring</w:t>
            </w:r>
            <w:r w:rsidR="00EC7162">
              <w:t xml:space="preserve"> plus  $100k recurring</w:t>
            </w:r>
            <w:r w:rsidR="00CE25F2">
              <w:t xml:space="preserve"> thereafter</w:t>
            </w:r>
            <w:r>
              <w:t>.  Some may not want to know/accept evaluation outcomes.</w:t>
            </w:r>
            <w:r w:rsidR="00ED1DFB">
              <w:t xml:space="preserve"> </w:t>
            </w:r>
          </w:p>
          <w:p w14:paraId="4FA2A764" w14:textId="61BE8E10" w:rsidR="00ED1DFB" w:rsidRDefault="00ED1DFB" w:rsidP="006C24E4">
            <w:pPr>
              <w:ind w:left="0"/>
            </w:pPr>
          </w:p>
        </w:tc>
        <w:tc>
          <w:tcPr>
            <w:tcW w:w="0" w:type="auto"/>
          </w:tcPr>
          <w:p w14:paraId="2DFC801F" w14:textId="27709DED" w:rsidR="006C24E4" w:rsidRDefault="006C24E4" w:rsidP="006C24E4">
            <w:pPr>
              <w:ind w:left="0"/>
            </w:pPr>
            <w:r>
              <w:t>Evaluation</w:t>
            </w:r>
          </w:p>
        </w:tc>
      </w:tr>
      <w:tr w:rsidR="002D6197" w14:paraId="4A828566" w14:textId="6D301289" w:rsidTr="007D0E37">
        <w:tc>
          <w:tcPr>
            <w:tcW w:w="0" w:type="auto"/>
          </w:tcPr>
          <w:p w14:paraId="2570C05C" w14:textId="0E610D16" w:rsidR="006C24E4" w:rsidRDefault="006C24E4" w:rsidP="006C24E4">
            <w:pPr>
              <w:ind w:left="0"/>
            </w:pPr>
            <w:r>
              <w:t>Reform PIT tax brackets to improve progressivity.  Retain 5.9% top bracket to protect small business and limit non-competitiveness.</w:t>
            </w:r>
          </w:p>
          <w:p w14:paraId="230D303E" w14:textId="05FBBC3A" w:rsidR="006C24E4" w:rsidRPr="0064556E" w:rsidRDefault="006C24E4" w:rsidP="006C24E4">
            <w:pPr>
              <w:ind w:left="0"/>
            </w:pPr>
          </w:p>
        </w:tc>
        <w:tc>
          <w:tcPr>
            <w:tcW w:w="0" w:type="auto"/>
          </w:tcPr>
          <w:p w14:paraId="4C0081DB" w14:textId="17461356" w:rsidR="006C24E4" w:rsidRPr="0064556E" w:rsidRDefault="00A6628E" w:rsidP="00A6628E">
            <w:pPr>
              <w:ind w:left="0"/>
            </w:pPr>
            <w:r>
              <w:t xml:space="preserve">Resistance </w:t>
            </w:r>
            <w:r w:rsidR="006C24E4">
              <w:t>from those who want to increase top tax tier</w:t>
            </w:r>
            <w:r w:rsidR="0069009F">
              <w:t xml:space="preserve"> on wealthy.</w:t>
            </w:r>
          </w:p>
        </w:tc>
        <w:tc>
          <w:tcPr>
            <w:tcW w:w="0" w:type="auto"/>
          </w:tcPr>
          <w:p w14:paraId="684405E8" w14:textId="697CABEF" w:rsidR="006C24E4" w:rsidRDefault="006C24E4" w:rsidP="006C24E4">
            <w:pPr>
              <w:ind w:left="0"/>
            </w:pPr>
            <w:r>
              <w:t>Equitable, Adequate, Tax progressivity</w:t>
            </w:r>
          </w:p>
        </w:tc>
      </w:tr>
      <w:tr w:rsidR="002D6197" w14:paraId="756F0D7B" w14:textId="14A3841A" w:rsidTr="007D0E37">
        <w:tc>
          <w:tcPr>
            <w:tcW w:w="0" w:type="auto"/>
          </w:tcPr>
          <w:p w14:paraId="4623CDBA" w14:textId="6692F71B" w:rsidR="006C24E4" w:rsidRDefault="006C24E4" w:rsidP="006C24E4">
            <w:pPr>
              <w:ind w:left="0"/>
            </w:pPr>
            <w:r>
              <w:t>Increase fuel taxes to support infrastructure and economic development needs.  Add inflation adjustment.</w:t>
            </w:r>
          </w:p>
          <w:p w14:paraId="0C4487E7" w14:textId="7190413E" w:rsidR="006C24E4" w:rsidRPr="0064556E" w:rsidRDefault="006C24E4" w:rsidP="006C24E4">
            <w:pPr>
              <w:ind w:left="0"/>
            </w:pPr>
          </w:p>
        </w:tc>
        <w:tc>
          <w:tcPr>
            <w:tcW w:w="0" w:type="auto"/>
          </w:tcPr>
          <w:p w14:paraId="3C1E6755" w14:textId="5F58E7B7" w:rsidR="006C24E4" w:rsidRPr="0064556E" w:rsidRDefault="006C24E4" w:rsidP="006C24E4">
            <w:pPr>
              <w:ind w:left="0"/>
            </w:pPr>
            <w:r>
              <w:t>Tiny impact (</w:t>
            </w:r>
            <w:r w:rsidRPr="00957100">
              <w:t>about $30/year</w:t>
            </w:r>
            <w:r>
              <w:t>/car</w:t>
            </w:r>
            <w:r w:rsidRPr="00957100">
              <w:t xml:space="preserve"> for gas) </w:t>
            </w:r>
          </w:p>
        </w:tc>
        <w:tc>
          <w:tcPr>
            <w:tcW w:w="0" w:type="auto"/>
          </w:tcPr>
          <w:p w14:paraId="600FA5B8" w14:textId="04C4035C" w:rsidR="006C24E4" w:rsidRDefault="006C24E4" w:rsidP="006C24E4">
            <w:pPr>
              <w:ind w:left="0"/>
            </w:pPr>
            <w:r>
              <w:t>Adequate</w:t>
            </w:r>
          </w:p>
        </w:tc>
      </w:tr>
      <w:tr w:rsidR="00CE25F2" w14:paraId="40919B5A" w14:textId="77777777" w:rsidTr="007D0E37">
        <w:tc>
          <w:tcPr>
            <w:tcW w:w="0" w:type="auto"/>
          </w:tcPr>
          <w:p w14:paraId="2A16CB25" w14:textId="77777777" w:rsidR="0024231C" w:rsidRDefault="0024231C" w:rsidP="006C24E4">
            <w:pPr>
              <w:ind w:left="0"/>
            </w:pPr>
          </w:p>
        </w:tc>
        <w:tc>
          <w:tcPr>
            <w:tcW w:w="0" w:type="auto"/>
          </w:tcPr>
          <w:p w14:paraId="477C13DF" w14:textId="77777777" w:rsidR="0024231C" w:rsidRDefault="0024231C" w:rsidP="006C24E4">
            <w:pPr>
              <w:ind w:left="0"/>
            </w:pPr>
          </w:p>
        </w:tc>
        <w:tc>
          <w:tcPr>
            <w:tcW w:w="0" w:type="auto"/>
          </w:tcPr>
          <w:p w14:paraId="7E132C26" w14:textId="77777777" w:rsidR="0024231C" w:rsidRDefault="0024231C" w:rsidP="006C24E4">
            <w:pPr>
              <w:ind w:left="0"/>
            </w:pPr>
          </w:p>
        </w:tc>
      </w:tr>
    </w:tbl>
    <w:p w14:paraId="2DDDE84D" w14:textId="77777777" w:rsidR="0064556E" w:rsidRPr="0064556E" w:rsidRDefault="0064556E" w:rsidP="0064556E">
      <w:pPr>
        <w:jc w:val="center"/>
        <w:rPr>
          <w:b/>
          <w:bCs/>
        </w:rPr>
      </w:pPr>
    </w:p>
    <w:sectPr w:rsidR="0064556E" w:rsidRPr="006455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5A1EA" w14:textId="77777777" w:rsidR="00EB22FA" w:rsidRDefault="00EB22FA" w:rsidP="00C03123">
      <w:pPr>
        <w:spacing w:after="0" w:line="240" w:lineRule="auto"/>
      </w:pPr>
      <w:r>
        <w:separator/>
      </w:r>
    </w:p>
  </w:endnote>
  <w:endnote w:type="continuationSeparator" w:id="0">
    <w:p w14:paraId="2AC69B2B" w14:textId="77777777" w:rsidR="00EB22FA" w:rsidRDefault="00EB22FA" w:rsidP="00C0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3B02" w14:textId="1DB29651" w:rsidR="00C03123" w:rsidRDefault="00C03123">
    <w:pPr>
      <w:pStyle w:val="Footer"/>
    </w:pPr>
    <w:r>
      <w:t>Prepared by L. Riedel</w:t>
    </w:r>
    <w:r>
      <w:tab/>
    </w:r>
    <w:r>
      <w:ptab w:relativeTo="margin" w:alignment="center" w:leader="none"/>
    </w:r>
    <w:r>
      <w:ptab w:relativeTo="margin" w:alignment="right" w:leader="none"/>
    </w:r>
    <w:r/>
    <w:r>
      <w:instrText xml:space="preserve"/>
    </w:r>
    <w:r/>
    <w:r w:rsidR="003E0244">
      <w:rPr>
        <w:noProof/>
      </w:rPr>
      <w:t>August 23, 2022</w:t>
    </w:r>
    <w: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D8A3" w14:textId="77777777" w:rsidR="00EB22FA" w:rsidRDefault="00EB22FA" w:rsidP="00C03123">
      <w:pPr>
        <w:spacing w:after="0" w:line="240" w:lineRule="auto"/>
      </w:pPr>
      <w:r>
        <w:separator/>
      </w:r>
    </w:p>
  </w:footnote>
  <w:footnote w:type="continuationSeparator" w:id="0">
    <w:p w14:paraId="2D90E3F2" w14:textId="77777777" w:rsidR="00EB22FA" w:rsidRDefault="00EB22FA" w:rsidP="00C0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AFE"/>
    <w:multiLevelType w:val="hybridMultilevel"/>
    <w:tmpl w:val="E4588802"/>
    <w:lvl w:ilvl="0" w:tplc="DC16BD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23B45"/>
    <w:multiLevelType w:val="hybridMultilevel"/>
    <w:tmpl w:val="1FB4A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090949">
    <w:abstractNumId w:val="1"/>
  </w:num>
  <w:num w:numId="2" w16cid:durableId="76495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6E"/>
    <w:rsid w:val="00054246"/>
    <w:rsid w:val="0009385B"/>
    <w:rsid w:val="000E1884"/>
    <w:rsid w:val="00167531"/>
    <w:rsid w:val="001C24BA"/>
    <w:rsid w:val="0024231C"/>
    <w:rsid w:val="002873F3"/>
    <w:rsid w:val="002D6197"/>
    <w:rsid w:val="00326D28"/>
    <w:rsid w:val="00381B01"/>
    <w:rsid w:val="003A71E4"/>
    <w:rsid w:val="003E0244"/>
    <w:rsid w:val="00441B06"/>
    <w:rsid w:val="00494DBA"/>
    <w:rsid w:val="004C466D"/>
    <w:rsid w:val="005227C8"/>
    <w:rsid w:val="005D3070"/>
    <w:rsid w:val="0064556E"/>
    <w:rsid w:val="0069009F"/>
    <w:rsid w:val="006C24E4"/>
    <w:rsid w:val="00777E11"/>
    <w:rsid w:val="007B375F"/>
    <w:rsid w:val="007D0E37"/>
    <w:rsid w:val="007F7BE4"/>
    <w:rsid w:val="008B6566"/>
    <w:rsid w:val="008C2E6D"/>
    <w:rsid w:val="008F5DEF"/>
    <w:rsid w:val="00923A3B"/>
    <w:rsid w:val="00957100"/>
    <w:rsid w:val="00976665"/>
    <w:rsid w:val="00A04560"/>
    <w:rsid w:val="00A10DEC"/>
    <w:rsid w:val="00A52506"/>
    <w:rsid w:val="00A6628E"/>
    <w:rsid w:val="00AB2ACF"/>
    <w:rsid w:val="00AB2B8C"/>
    <w:rsid w:val="00AE38C9"/>
    <w:rsid w:val="00C03123"/>
    <w:rsid w:val="00CE25F2"/>
    <w:rsid w:val="00D22800"/>
    <w:rsid w:val="00D62A01"/>
    <w:rsid w:val="00E7440D"/>
    <w:rsid w:val="00EA0F7A"/>
    <w:rsid w:val="00EB22FA"/>
    <w:rsid w:val="00EC7162"/>
    <w:rsid w:val="00ED1DFB"/>
    <w:rsid w:val="00F46059"/>
    <w:rsid w:val="00FD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4E95"/>
  <w15:chartTrackingRefBased/>
  <w15:docId w15:val="{D59D5849-C7BC-4BB2-9DBD-F5C8C427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123"/>
  </w:style>
  <w:style w:type="paragraph" w:styleId="Footer">
    <w:name w:val="footer"/>
    <w:basedOn w:val="Normal"/>
    <w:link w:val="FooterChar"/>
    <w:uiPriority w:val="99"/>
    <w:unhideWhenUsed/>
    <w:rsid w:val="00C031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123"/>
  </w:style>
  <w:style w:type="paragraph" w:styleId="ListParagraph">
    <w:name w:val="List Paragraph"/>
    <w:basedOn w:val="Normal"/>
    <w:uiPriority w:val="34"/>
    <w:qFormat/>
    <w:rsid w:val="00494DB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lriedel</dc:creator>
  <cp:keywords/>
  <dc:description/>
  <cp:lastModifiedBy>lriedel</cp:lastModifiedBy>
  <cp:revision>2</cp:revision>
  <cp:lastPrinted>2022-08-16T14:05:00Z</cp:lastPrinted>
  <dcterms:created xsi:type="dcterms:W3CDTF">2022-08-23T15:19:00Z</dcterms:created>
  <dcterms:modified xsi:type="dcterms:W3CDTF">2022-08-23T15:19:00Z</dcterms:modified>
</cp:coreProperties>
</file>