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3D2C" w14:textId="2109CD15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22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4D5635">
        <w:rPr>
          <w:bCs w:val="0"/>
          <w:sz w:val="20"/>
          <w:szCs w:val="20"/>
        </w:rPr>
        <w:t>c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3D7BECA2" w:rsidR="00D71E41" w:rsidRPr="00651269" w:rsidRDefault="0000557C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65239399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F9FE279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  <w:r w:rsidR="00EE2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A77FCD6" w:rsidR="00D71E41" w:rsidRPr="00651269" w:rsidRDefault="0000557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395C2A3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4E2AEAC7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21C746E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63A814E" w:rsidR="00DD0F19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79988AD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HTPW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47F312AF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49470CC" w:rsidR="001E46A6" w:rsidRPr="001E46A6" w:rsidRDefault="00737972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029B50DB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B3FEFDD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77777777" w:rsidR="0019378B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54F59B2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59D280B3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Construction Projects Funding - 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095D8A3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77777777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75030E38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34C801B0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Clean Horizons &amp; Greenhouse Gas Emissions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0AB95335" w:rsidR="0007617B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58ECA0F0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69F14151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77777777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CDC6A4" w:rsidR="00B467C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781CB65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013CA13E" w:rsidR="00131DFC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45100FAD" w:rsidR="00131DFC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0259F4FC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49B5291" w:rsidR="00BB4B98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C05DBB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7EA52CF9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7777777" w:rsidR="00ED67C8" w:rsidRPr="008A6E48" w:rsidRDefault="00ED67C8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106D1E64" w:rsidR="00ED67C8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BCDBD74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  <w:r w:rsidR="002C2F42">
              <w:rPr>
                <w:sz w:val="20"/>
                <w:szCs w:val="20"/>
              </w:rPr>
              <w:t xml:space="preserve"> </w:t>
            </w:r>
            <w:r w:rsidR="002C2F42" w:rsidRPr="002C2F42">
              <w:rPr>
                <w:b/>
                <w:bCs/>
                <w:sz w:val="20"/>
                <w:szCs w:val="20"/>
              </w:rPr>
              <w:t>also look at SB3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92D359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3B6D06C2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77777777" w:rsidR="00C76A8C" w:rsidRPr="00E71146" w:rsidRDefault="00C76A8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B278E7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339E0A9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F89D994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5C0CDAE0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65A23A0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31BE8649" w14:textId="20BB5A5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22</w:t>
      </w:r>
      <w:r w:rsidR="0035656D">
        <w:rPr>
          <w:bCs w:val="0"/>
          <w:sz w:val="20"/>
          <w:szCs w:val="20"/>
        </w:rPr>
        <w:t>/25</w:t>
      </w:r>
      <w:r w:rsidR="002C2F42">
        <w:rPr>
          <w:bCs w:val="0"/>
          <w:sz w:val="20"/>
          <w:szCs w:val="20"/>
        </w:rPr>
        <w:t>b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4C88BBE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  <w:r w:rsidR="00162B38">
              <w:rPr>
                <w:b w:val="0"/>
                <w:bCs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LEDA Amendment to require a Housing Impact Study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10724091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2A335476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5ABDBC0B" w:rsidR="0019378B" w:rsidRPr="0019378B" w:rsidRDefault="0080486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Purchase of</w:t>
            </w:r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Single Family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79BF5F0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137388CD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3D7A1292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from SJR</w:t>
            </w:r>
            <w:r w:rsidR="004F486A">
              <w:rPr>
                <w:b w:val="0"/>
                <w:b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44A9992A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76A8C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7D5E866F" w:rsidR="00C76A8C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25DB517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50078B">
              <w:rPr>
                <w:b w:val="0"/>
                <w:b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3C47AAB1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02CE60A1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29951E82" w:rsidR="00EE3C50" w:rsidRPr="00D024EF" w:rsidRDefault="00A84A8F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3C027E6" w:rsidR="00EE3C50" w:rsidRPr="00EE3C50" w:rsidRDefault="00A84A8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400C26D7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5926723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809C7C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77777777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29F5302F" w:rsidR="00060561" w:rsidRPr="00F07BC6" w:rsidRDefault="00F07BC6" w:rsidP="00060561">
            <w:pPr>
              <w:rPr>
                <w:sz w:val="16"/>
                <w:szCs w:val="16"/>
              </w:rPr>
            </w:pPr>
            <w:r w:rsidRPr="00F07BC6">
              <w:rPr>
                <w:rFonts w:ascii="Helvetica" w:hAnsi="Helvetica" w:cs="Helvetica"/>
                <w:color w:val="000000"/>
                <w:sz w:val="16"/>
                <w:szCs w:val="16"/>
              </w:rPr>
              <w:t>EXTREME RISK FIREARM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3CE789D" w:rsidR="00060561" w:rsidRPr="004F486A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2FF0E92E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7777777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23A48B69" w:rsidR="00F07BC6" w:rsidRPr="00E434CC" w:rsidRDefault="004F486A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77777777" w:rsidR="00A52207" w:rsidRPr="00A52207" w:rsidRDefault="00A52207" w:rsidP="00F07BC6">
            <w:pPr>
              <w:pStyle w:val="Heading1"/>
              <w:jc w:val="center"/>
              <w:rPr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3"/>
  </w:num>
  <w:num w:numId="3" w16cid:durableId="956840458">
    <w:abstractNumId w:val="2"/>
  </w:num>
  <w:num w:numId="4" w16cid:durableId="20925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2F42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6254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2024-02-10T15:06:00Z</cp:lastPrinted>
  <dcterms:created xsi:type="dcterms:W3CDTF">2025-01-23T16:17:00Z</dcterms:created>
  <dcterms:modified xsi:type="dcterms:W3CDTF">2025-01-23T18:52:00Z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