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b w:val="1"/>
          <w:sz w:val="24"/>
          <w:szCs w:val="24"/>
        </w:rPr>
      </w:pPr>
      <w:r w:rsidDel="00000000" w:rsidR="00000000" w:rsidRPr="00000000">
        <w:rPr>
          <w:b w:val="1"/>
          <w:sz w:val="24"/>
          <w:szCs w:val="24"/>
          <w:rtl w:val="0"/>
        </w:rPr>
        <w:t xml:space="preserve">Suggested Action for the Immigration Discussion Group</w:t>
      </w:r>
    </w:p>
    <w:p w:rsidR="00000000" w:rsidDel="00000000" w:rsidP="00000000" w:rsidRDefault="00000000" w:rsidRPr="00000000" w14:paraId="00000002">
      <w:pPr>
        <w:shd w:fill="ffffff" w:val="clear"/>
        <w:rPr>
          <w:b w:val="1"/>
          <w:sz w:val="24"/>
          <w:szCs w:val="24"/>
        </w:rPr>
      </w:pPr>
      <w:r w:rsidDel="00000000" w:rsidR="00000000" w:rsidRPr="00000000">
        <w:rPr>
          <w:b w:val="1"/>
          <w:sz w:val="24"/>
          <w:szCs w:val="24"/>
          <w:rtl w:val="0"/>
        </w:rPr>
        <w:t xml:space="preserve">March, 2025</w:t>
      </w:r>
    </w:p>
    <w:p w:rsidR="00000000" w:rsidDel="00000000" w:rsidP="00000000" w:rsidRDefault="00000000" w:rsidRPr="00000000" w14:paraId="00000003">
      <w:pPr>
        <w:shd w:fill="ffffff" w:val="clear"/>
        <w:rPr>
          <w:b w:val="1"/>
          <w:sz w:val="24"/>
          <w:szCs w:val="24"/>
        </w:rPr>
      </w:pPr>
      <w:r w:rsidDel="00000000" w:rsidR="00000000" w:rsidRPr="00000000">
        <w:rPr>
          <w:rtl w:val="0"/>
        </w:rPr>
      </w:r>
    </w:p>
    <w:p w:rsidR="00000000" w:rsidDel="00000000" w:rsidP="00000000" w:rsidRDefault="00000000" w:rsidRPr="00000000" w14:paraId="00000004">
      <w:pPr>
        <w:shd w:fill="ffffff" w:val="clear"/>
        <w:rPr>
          <w:b w:val="1"/>
          <w:i w:val="1"/>
          <w:sz w:val="24"/>
          <w:szCs w:val="24"/>
        </w:rPr>
      </w:pPr>
      <w:r w:rsidDel="00000000" w:rsidR="00000000" w:rsidRPr="00000000">
        <w:rPr>
          <w:b w:val="1"/>
          <w:sz w:val="24"/>
          <w:szCs w:val="24"/>
          <w:rtl w:val="0"/>
        </w:rPr>
        <w:t xml:space="preserve">ALL US residents, which includes immigrants regardless of status, have rights and protections under the U.S. Constitution. </w:t>
      </w:r>
      <w:r w:rsidDel="00000000" w:rsidR="00000000" w:rsidRPr="00000000">
        <w:rPr>
          <w:rtl w:val="0"/>
        </w:rPr>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Therefore, we recommend these actions:</w:t>
      </w:r>
    </w:p>
    <w:p w:rsidR="00000000" w:rsidDel="00000000" w:rsidP="00000000" w:rsidRDefault="00000000" w:rsidRPr="00000000" w14:paraId="00000006">
      <w:pPr>
        <w:numPr>
          <w:ilvl w:val="0"/>
          <w:numId w:val="2"/>
        </w:numPr>
        <w:spacing w:after="0" w:afterAutospacing="0" w:before="240" w:lineRule="auto"/>
        <w:ind w:left="720" w:hanging="360"/>
        <w:rPr>
          <w:sz w:val="24"/>
          <w:szCs w:val="24"/>
          <w:u w:val="none"/>
        </w:rPr>
      </w:pPr>
      <w:r w:rsidDel="00000000" w:rsidR="00000000" w:rsidRPr="00000000">
        <w:rPr>
          <w:sz w:val="24"/>
          <w:szCs w:val="24"/>
          <w:rtl w:val="0"/>
        </w:rPr>
        <w:t xml:space="preserve">Ask your local and state Leagues to post Know Your Rights information on their websites, in their newsletters, and on social media.</w:t>
      </w:r>
    </w:p>
    <w:p w:rsidR="00000000" w:rsidDel="00000000" w:rsidP="00000000" w:rsidRDefault="00000000" w:rsidRPr="00000000" w14:paraId="00000007">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Ask your local League to distribute Know Your Rights information to neighboring immigrant communities. Include “red cards” in appropriate languages (you can order or print them from the website below). Consider dropping the information off at libraries, schools, places of worship, and food pantries.</w:t>
      </w:r>
    </w:p>
    <w:p w:rsidR="00000000" w:rsidDel="00000000" w:rsidP="00000000" w:rsidRDefault="00000000" w:rsidRPr="00000000" w14:paraId="00000008">
      <w:pPr>
        <w:numPr>
          <w:ilvl w:val="0"/>
          <w:numId w:val="2"/>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Encourage your local or state League to host or share Know Your Rights presentations. This information can be promoted in newsletters and on websites.</w:t>
      </w:r>
    </w:p>
    <w:p w:rsidR="00000000" w:rsidDel="00000000" w:rsidP="00000000" w:rsidRDefault="00000000" w:rsidRPr="00000000" w14:paraId="00000009">
      <w:pPr>
        <w:numPr>
          <w:ilvl w:val="0"/>
          <w:numId w:val="2"/>
        </w:numPr>
        <w:spacing w:after="240" w:before="0" w:beforeAutospacing="0" w:lineRule="auto"/>
        <w:ind w:left="720" w:hanging="360"/>
        <w:rPr>
          <w:sz w:val="24"/>
          <w:szCs w:val="24"/>
          <w:u w:val="none"/>
        </w:rPr>
      </w:pPr>
      <w:r w:rsidDel="00000000" w:rsidR="00000000" w:rsidRPr="00000000">
        <w:rPr>
          <w:sz w:val="24"/>
          <w:szCs w:val="24"/>
          <w:rtl w:val="0"/>
        </w:rPr>
        <w:t xml:space="preserve">Encourage immigrant communities near you to have a plan for their families in the event of separation or deportation.</w:t>
      </w:r>
    </w:p>
    <w:p w:rsidR="00000000" w:rsidDel="00000000" w:rsidP="00000000" w:rsidRDefault="00000000" w:rsidRPr="00000000" w14:paraId="0000000A">
      <w:pPr>
        <w:shd w:fill="ffffff" w:val="clear"/>
        <w:spacing w:after="240" w:before="240" w:lineRule="auto"/>
        <w:rPr>
          <w:b w:val="1"/>
          <w:color w:val="0c1744"/>
          <w:sz w:val="24"/>
          <w:szCs w:val="24"/>
        </w:rPr>
      </w:pPr>
      <w:r w:rsidDel="00000000" w:rsidR="00000000" w:rsidRPr="00000000">
        <w:rPr>
          <w:b w:val="1"/>
          <w:color w:val="0c1744"/>
          <w:sz w:val="24"/>
          <w:szCs w:val="24"/>
          <w:rtl w:val="0"/>
        </w:rPr>
        <w:t xml:space="preserve">Here are some resources you can recommend:</w:t>
      </w:r>
    </w:p>
    <w:p w:rsidR="00000000" w:rsidDel="00000000" w:rsidP="00000000" w:rsidRDefault="00000000" w:rsidRPr="00000000" w14:paraId="0000000B">
      <w:pPr>
        <w:numPr>
          <w:ilvl w:val="0"/>
          <w:numId w:val="3"/>
        </w:numPr>
        <w:ind w:left="720" w:hanging="360"/>
        <w:rPr>
          <w:sz w:val="24"/>
          <w:szCs w:val="24"/>
        </w:rPr>
      </w:pPr>
      <w:r w:rsidDel="00000000" w:rsidR="00000000" w:rsidRPr="00000000">
        <w:rPr>
          <w:sz w:val="24"/>
          <w:szCs w:val="24"/>
          <w:rtl w:val="0"/>
        </w:rPr>
        <w:t xml:space="preserve">American Immigration Lawyers Association (AILA) provides Know Your Rights handouts for several scenarios: ICE worksite raids (for employers), ICE home visits, and ICE public stops available at </w:t>
      </w:r>
      <w:hyperlink r:id="rId6">
        <w:r w:rsidDel="00000000" w:rsidR="00000000" w:rsidRPr="00000000">
          <w:rPr>
            <w:color w:val="1155cc"/>
            <w:sz w:val="24"/>
            <w:szCs w:val="24"/>
            <w:u w:val="single"/>
            <w:rtl w:val="0"/>
          </w:rPr>
          <w:t xml:space="preserve">this website</w:t>
        </w:r>
      </w:hyperlink>
      <w:r w:rsidDel="00000000" w:rsidR="00000000" w:rsidRPr="00000000">
        <w:rPr>
          <w:sz w:val="24"/>
          <w:szCs w:val="24"/>
          <w:rtl w:val="0"/>
        </w:rPr>
        <w:t xml:space="preserve">.</w:t>
      </w:r>
    </w:p>
    <w:p w:rsidR="00000000" w:rsidDel="00000000" w:rsidP="00000000" w:rsidRDefault="00000000" w:rsidRPr="00000000" w14:paraId="0000000C">
      <w:pPr>
        <w:numPr>
          <w:ilvl w:val="0"/>
          <w:numId w:val="3"/>
        </w:numPr>
        <w:ind w:left="720" w:hanging="360"/>
        <w:rPr>
          <w:sz w:val="24"/>
          <w:szCs w:val="24"/>
        </w:rPr>
      </w:pPr>
      <w:r w:rsidDel="00000000" w:rsidR="00000000" w:rsidRPr="00000000">
        <w:rPr>
          <w:sz w:val="24"/>
          <w:szCs w:val="24"/>
          <w:rtl w:val="0"/>
        </w:rPr>
        <w:t xml:space="preserve">The Immigrant Legal Resource Center has red cards to help people assert their rights.  They can be ordered or printed at </w:t>
      </w:r>
      <w:hyperlink r:id="rId7">
        <w:r w:rsidDel="00000000" w:rsidR="00000000" w:rsidRPr="00000000">
          <w:rPr>
            <w:color w:val="1155cc"/>
            <w:sz w:val="24"/>
            <w:szCs w:val="24"/>
            <w:u w:val="single"/>
            <w:rtl w:val="0"/>
          </w:rPr>
          <w:t xml:space="preserve">https://www.ilrc.org/red-cards</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D">
      <w:pPr>
        <w:numPr>
          <w:ilvl w:val="0"/>
          <w:numId w:val="3"/>
        </w:numPr>
        <w:ind w:left="720" w:hanging="360"/>
        <w:rPr>
          <w:sz w:val="24"/>
          <w:szCs w:val="24"/>
        </w:rPr>
      </w:pPr>
      <w:hyperlink r:id="rId8">
        <w:r w:rsidDel="00000000" w:rsidR="00000000" w:rsidRPr="00000000">
          <w:rPr>
            <w:color w:val="1155cc"/>
            <w:sz w:val="24"/>
            <w:szCs w:val="24"/>
            <w:u w:val="single"/>
            <w:rtl w:val="0"/>
          </w:rPr>
          <w:t xml:space="preserve">https://www.ilrc.org/resources/community/immigration-preparedness-toolkit</w:t>
        </w:r>
      </w:hyperlink>
      <w:r w:rsidDel="00000000" w:rsidR="00000000" w:rsidRPr="00000000">
        <w:rPr>
          <w:sz w:val="24"/>
          <w:szCs w:val="24"/>
          <w:rtl w:val="0"/>
        </w:rPr>
        <w:t xml:space="preserve">.</w:t>
      </w:r>
    </w:p>
    <w:p w:rsidR="00000000" w:rsidDel="00000000" w:rsidP="00000000" w:rsidRDefault="00000000" w:rsidRPr="00000000" w14:paraId="0000000E">
      <w:pPr>
        <w:numPr>
          <w:ilvl w:val="0"/>
          <w:numId w:val="3"/>
        </w:numPr>
        <w:ind w:left="720" w:hanging="360"/>
        <w:rPr>
          <w:sz w:val="24"/>
          <w:szCs w:val="24"/>
        </w:rPr>
      </w:pPr>
      <w:hyperlink r:id="rId9">
        <w:r w:rsidDel="00000000" w:rsidR="00000000" w:rsidRPr="00000000">
          <w:rPr>
            <w:color w:val="1155cc"/>
            <w:sz w:val="24"/>
            <w:szCs w:val="24"/>
            <w:u w:val="single"/>
            <w:rtl w:val="0"/>
          </w:rPr>
          <w:t xml:space="preserve">https://www.ilrc.org/resources/community/know-your-rights-toolkit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F">
      <w:pPr>
        <w:numPr>
          <w:ilvl w:val="0"/>
          <w:numId w:val="3"/>
        </w:numPr>
        <w:ind w:left="720" w:hanging="360"/>
        <w:rPr>
          <w:sz w:val="24"/>
          <w:szCs w:val="24"/>
        </w:rPr>
      </w:pPr>
      <w:r w:rsidDel="00000000" w:rsidR="00000000" w:rsidRPr="00000000">
        <w:rPr>
          <w:sz w:val="24"/>
          <w:szCs w:val="24"/>
          <w:rtl w:val="0"/>
        </w:rPr>
        <w:t xml:space="preserve">Know Your Rights videos to share (in multiple languages): </w:t>
      </w:r>
      <w:hyperlink r:id="rId10">
        <w:r w:rsidDel="00000000" w:rsidR="00000000" w:rsidRPr="00000000">
          <w:rPr>
            <w:color w:val="1155cc"/>
            <w:sz w:val="24"/>
            <w:szCs w:val="24"/>
            <w:u w:val="single"/>
            <w:rtl w:val="0"/>
          </w:rPr>
          <w:t xml:space="preserve">https://www.wehaverights.us/</w:t>
        </w:r>
      </w:hyperlink>
      <w:r w:rsidDel="00000000" w:rsidR="00000000" w:rsidRPr="00000000">
        <w:rPr>
          <w:sz w:val="24"/>
          <w:szCs w:val="24"/>
          <w:rtl w:val="0"/>
        </w:rPr>
        <w:t xml:space="preserve"> a</w:t>
      </w:r>
      <w:r w:rsidDel="00000000" w:rsidR="00000000" w:rsidRPr="00000000">
        <w:rPr>
          <w:sz w:val="24"/>
          <w:szCs w:val="24"/>
          <w:rtl w:val="0"/>
        </w:rPr>
        <w:t xml:space="preserve">nd the CHIRLA Know Your Rights video at</w:t>
      </w:r>
      <w:hyperlink r:id="rId11">
        <w:r w:rsidDel="00000000" w:rsidR="00000000" w:rsidRPr="00000000">
          <w:rPr>
            <w:color w:val="1155cc"/>
            <w:sz w:val="24"/>
            <w:szCs w:val="24"/>
            <w:u w:val="single"/>
            <w:rtl w:val="0"/>
          </w:rPr>
          <w:t xml:space="preserve"> http://www.youtube.com/watch?v=5_Z_Z5tSsUs</w:t>
        </w:r>
      </w:hyperlink>
      <w:r w:rsidDel="00000000" w:rsidR="00000000" w:rsidRPr="00000000">
        <w:rPr>
          <w:sz w:val="24"/>
          <w:szCs w:val="24"/>
          <w:rtl w:val="0"/>
        </w:rPr>
        <w:t xml:space="preserve">.</w:t>
      </w:r>
      <w:r w:rsidDel="00000000" w:rsidR="00000000" w:rsidRPr="00000000">
        <w:rPr>
          <w:b w:val="1"/>
          <w:color w:val="222222"/>
          <w:sz w:val="24"/>
          <w:szCs w:val="24"/>
          <w:rtl w:val="0"/>
        </w:rPr>
        <w:t xml:space="preserve"> </w:t>
      </w:r>
      <w:r w:rsidDel="00000000" w:rsidR="00000000" w:rsidRPr="00000000">
        <w:rPr>
          <w:rtl w:val="0"/>
        </w:rPr>
      </w:r>
    </w:p>
    <w:p w:rsidR="00000000" w:rsidDel="00000000" w:rsidP="00000000" w:rsidRDefault="00000000" w:rsidRPr="00000000" w14:paraId="00000010">
      <w:pPr>
        <w:shd w:fill="ffffff" w:val="clear"/>
        <w:spacing w:after="240" w:before="240" w:lineRule="auto"/>
        <w:rPr>
          <w:b w:val="1"/>
          <w:color w:val="222222"/>
          <w:sz w:val="24"/>
          <w:szCs w:val="24"/>
        </w:rPr>
      </w:pPr>
      <w:r w:rsidDel="00000000" w:rsidR="00000000" w:rsidRPr="00000000">
        <w:rPr>
          <w:b w:val="1"/>
          <w:color w:val="222222"/>
          <w:sz w:val="24"/>
          <w:szCs w:val="24"/>
          <w:rtl w:val="0"/>
        </w:rPr>
        <w:t xml:space="preserve">Additional Action to share or use:</w:t>
      </w:r>
    </w:p>
    <w:p w:rsidR="00000000" w:rsidDel="00000000" w:rsidP="00000000" w:rsidRDefault="00000000" w:rsidRPr="00000000" w14:paraId="00000011">
      <w:pPr>
        <w:numPr>
          <w:ilvl w:val="0"/>
          <w:numId w:val="1"/>
        </w:numPr>
        <w:ind w:left="720" w:hanging="360"/>
        <w:rPr>
          <w:b w:val="1"/>
          <w:sz w:val="24"/>
          <w:szCs w:val="24"/>
        </w:rPr>
      </w:pPr>
      <w:r w:rsidDel="00000000" w:rsidR="00000000" w:rsidRPr="00000000">
        <w:rPr>
          <w:b w:val="1"/>
          <w:sz w:val="24"/>
          <w:szCs w:val="24"/>
          <w:rtl w:val="0"/>
        </w:rPr>
        <w:t xml:space="preserve">Encourage at-risk immigrants to memorize the following:</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ind w:left="720" w:firstLine="0"/>
        <w:rPr>
          <w:sz w:val="24"/>
          <w:szCs w:val="24"/>
        </w:rPr>
      </w:pPr>
      <w:r w:rsidDel="00000000" w:rsidR="00000000" w:rsidRPr="00000000">
        <w:rPr>
          <w:sz w:val="24"/>
          <w:szCs w:val="24"/>
          <w:rtl w:val="0"/>
        </w:rPr>
        <w:t xml:space="preserve">o   I wish to exercise my right to remain silent. (Quiero ejercer mi derecho a permanecer en silencio.)</w:t>
      </w:r>
    </w:p>
    <w:p w:rsidR="00000000" w:rsidDel="00000000" w:rsidP="00000000" w:rsidRDefault="00000000" w:rsidRPr="00000000" w14:paraId="00000014">
      <w:pPr>
        <w:ind w:left="720" w:firstLine="0"/>
        <w:rPr>
          <w:sz w:val="24"/>
          <w:szCs w:val="24"/>
        </w:rPr>
      </w:pPr>
      <w:r w:rsidDel="00000000" w:rsidR="00000000" w:rsidRPr="00000000">
        <w:rPr>
          <w:sz w:val="24"/>
          <w:szCs w:val="24"/>
          <w:rtl w:val="0"/>
        </w:rPr>
        <w:t xml:space="preserve">o   I</w:t>
      </w:r>
      <w:r w:rsidDel="00000000" w:rsidR="00000000" w:rsidRPr="00000000">
        <w:rPr>
          <w:sz w:val="24"/>
          <w:szCs w:val="24"/>
          <w:rtl w:val="0"/>
        </w:rPr>
        <w:t xml:space="preserve"> do not consent to your entry or search. (No le doy permiso para que entre y revise.)</w:t>
      </w:r>
    </w:p>
    <w:p w:rsidR="00000000" w:rsidDel="00000000" w:rsidP="00000000" w:rsidRDefault="00000000" w:rsidRPr="00000000" w14:paraId="00000015">
      <w:pPr>
        <w:ind w:left="720" w:firstLine="0"/>
        <w:rPr>
          <w:sz w:val="24"/>
          <w:szCs w:val="24"/>
        </w:rPr>
      </w:pPr>
      <w:r w:rsidDel="00000000" w:rsidR="00000000" w:rsidRPr="00000000">
        <w:rPr>
          <w:sz w:val="24"/>
          <w:szCs w:val="24"/>
          <w:rtl w:val="0"/>
        </w:rPr>
        <w:t xml:space="preserve">o   Please show me your warrant. (Por favor, muéstrame tu orden judicial)</w:t>
      </w:r>
    </w:p>
    <w:p w:rsidR="00000000" w:rsidDel="00000000" w:rsidP="00000000" w:rsidRDefault="00000000" w:rsidRPr="00000000" w14:paraId="00000016">
      <w:pPr>
        <w:ind w:left="720" w:firstLine="0"/>
        <w:rPr>
          <w:sz w:val="24"/>
          <w:szCs w:val="24"/>
        </w:rPr>
      </w:pPr>
      <w:r w:rsidDel="00000000" w:rsidR="00000000" w:rsidRPr="00000000">
        <w:rPr>
          <w:sz w:val="24"/>
          <w:szCs w:val="24"/>
          <w:rtl w:val="0"/>
        </w:rPr>
        <w:t xml:space="preserve">o   Am I free to leave? Am I under arrest? (¿Soy libre de irme? ¿Estoy bajo arresto?)</w:t>
      </w:r>
    </w:p>
    <w:p w:rsidR="00000000" w:rsidDel="00000000" w:rsidP="00000000" w:rsidRDefault="00000000" w:rsidRPr="00000000" w14:paraId="00000017">
      <w:pPr>
        <w:ind w:left="720" w:firstLine="0"/>
        <w:rPr>
          <w:sz w:val="24"/>
          <w:szCs w:val="24"/>
        </w:rPr>
      </w:pPr>
      <w:r w:rsidDel="00000000" w:rsidR="00000000" w:rsidRPr="00000000">
        <w:rPr>
          <w:sz w:val="24"/>
          <w:szCs w:val="24"/>
          <w:rtl w:val="0"/>
        </w:rPr>
        <w:t xml:space="preserve">o   I wish to make a phone call. (Quiero hacer una llamada telefónica.)</w:t>
      </w:r>
    </w:p>
    <w:p w:rsidR="00000000" w:rsidDel="00000000" w:rsidP="00000000" w:rsidRDefault="00000000" w:rsidRPr="00000000" w14:paraId="00000018">
      <w:pPr>
        <w:ind w:left="720" w:firstLine="0"/>
        <w:rPr>
          <w:sz w:val="24"/>
          <w:szCs w:val="24"/>
        </w:rPr>
      </w:pPr>
      <w:r w:rsidDel="00000000" w:rsidR="00000000" w:rsidRPr="00000000">
        <w:rPr>
          <w:sz w:val="24"/>
          <w:szCs w:val="24"/>
          <w:rtl w:val="0"/>
        </w:rPr>
        <w:t xml:space="preserve">o   I</w:t>
      </w:r>
      <w:r w:rsidDel="00000000" w:rsidR="00000000" w:rsidRPr="00000000">
        <w:rPr>
          <w:sz w:val="24"/>
          <w:szCs w:val="24"/>
          <w:rtl w:val="0"/>
        </w:rPr>
        <w:t xml:space="preserve"> will not sign any document I do not understand. (No firmaré ningún documento que no entienda.)</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 xml:space="preserve">o   I wish to speak with a lawyer. (Quiero hablar con un abogado.)</w:t>
      </w:r>
    </w:p>
    <w:p w:rsidR="00000000" w:rsidDel="00000000" w:rsidP="00000000" w:rsidRDefault="00000000" w:rsidRPr="00000000" w14:paraId="0000001A">
      <w:pPr>
        <w:ind w:left="720" w:firstLine="0"/>
        <w:rPr>
          <w:sz w:val="24"/>
          <w:szCs w:val="24"/>
        </w:rPr>
      </w:pPr>
      <w:r w:rsidDel="00000000" w:rsidR="00000000" w:rsidRPr="00000000">
        <w:rPr>
          <w:rtl w:val="0"/>
        </w:rPr>
      </w:r>
    </w:p>
    <w:p w:rsidR="00000000" w:rsidDel="00000000" w:rsidP="00000000" w:rsidRDefault="00000000" w:rsidRPr="00000000" w14:paraId="0000001B">
      <w:pPr>
        <w:numPr>
          <w:ilvl w:val="0"/>
          <w:numId w:val="4"/>
        </w:numPr>
        <w:ind w:left="720" w:hanging="360"/>
        <w:rPr>
          <w:b w:val="1"/>
          <w:sz w:val="24"/>
          <w:szCs w:val="24"/>
        </w:rPr>
      </w:pPr>
      <w:r w:rsidDel="00000000" w:rsidR="00000000" w:rsidRPr="00000000">
        <w:rPr>
          <w:b w:val="1"/>
          <w:sz w:val="24"/>
          <w:szCs w:val="24"/>
          <w:rtl w:val="0"/>
        </w:rPr>
        <w:t xml:space="preserve">How to be an ally in case of an ICE or immigration enforcement encounter:</w:t>
      </w:r>
    </w:p>
    <w:p w:rsidR="00000000" w:rsidDel="00000000" w:rsidP="00000000" w:rsidRDefault="00000000" w:rsidRPr="00000000" w14:paraId="0000001C">
      <w:pPr>
        <w:ind w:left="720" w:firstLine="0"/>
        <w:rPr>
          <w:sz w:val="24"/>
          <w:szCs w:val="24"/>
        </w:rPr>
      </w:pPr>
      <w:r w:rsidDel="00000000" w:rsidR="00000000" w:rsidRPr="00000000">
        <w:rPr>
          <w:rtl w:val="0"/>
        </w:rPr>
      </w:r>
    </w:p>
    <w:p w:rsidR="00000000" w:rsidDel="00000000" w:rsidP="00000000" w:rsidRDefault="00000000" w:rsidRPr="00000000" w14:paraId="0000001D">
      <w:pPr>
        <w:ind w:left="720" w:firstLine="0"/>
        <w:rPr>
          <w:sz w:val="24"/>
          <w:szCs w:val="24"/>
        </w:rPr>
      </w:pPr>
      <w:r w:rsidDel="00000000" w:rsidR="00000000" w:rsidRPr="00000000">
        <w:rPr>
          <w:b w:val="1"/>
          <w:sz w:val="24"/>
          <w:szCs w:val="24"/>
          <w:rtl w:val="0"/>
        </w:rPr>
        <w:t xml:space="preserve">RECORD INTERACTIONS WITH POLICE/ICE</w:t>
      </w:r>
      <w:r w:rsidDel="00000000" w:rsidR="00000000" w:rsidRPr="00000000">
        <w:rPr>
          <w:rtl w:val="0"/>
        </w:rPr>
      </w:r>
    </w:p>
    <w:p w:rsidR="00000000" w:rsidDel="00000000" w:rsidP="00000000" w:rsidRDefault="00000000" w:rsidRPr="00000000" w14:paraId="0000001E">
      <w:pPr>
        <w:ind w:left="720" w:firstLine="0"/>
        <w:rPr>
          <w:sz w:val="24"/>
          <w:szCs w:val="24"/>
        </w:rPr>
      </w:pPr>
      <w:r w:rsidDel="00000000" w:rsidR="00000000" w:rsidRPr="00000000">
        <w:rPr>
          <w:sz w:val="24"/>
          <w:szCs w:val="24"/>
          <w:rtl w:val="0"/>
        </w:rPr>
        <w:t xml:space="preserve">You have a right to film or photograph police officers in:</w:t>
      </w:r>
    </w:p>
    <w:p w:rsidR="00000000" w:rsidDel="00000000" w:rsidP="00000000" w:rsidRDefault="00000000" w:rsidRPr="00000000" w14:paraId="0000001F">
      <w:pPr>
        <w:ind w:left="720" w:firstLine="0"/>
        <w:rPr>
          <w:sz w:val="24"/>
          <w:szCs w:val="24"/>
        </w:rPr>
      </w:pPr>
      <w:r w:rsidDel="00000000" w:rsidR="00000000" w:rsidRPr="00000000">
        <w:rPr>
          <w:rtl w:val="0"/>
        </w:rPr>
      </w:r>
    </w:p>
    <w:p w:rsidR="00000000" w:rsidDel="00000000" w:rsidP="00000000" w:rsidRDefault="00000000" w:rsidRPr="00000000" w14:paraId="00000020">
      <w:pPr>
        <w:ind w:left="1440" w:firstLine="0"/>
        <w:rPr>
          <w:sz w:val="24"/>
          <w:szCs w:val="24"/>
        </w:rPr>
      </w:pPr>
      <w:r w:rsidDel="00000000" w:rsidR="00000000" w:rsidRPr="00000000">
        <w:rPr>
          <w:sz w:val="24"/>
          <w:szCs w:val="24"/>
          <w:rtl w:val="0"/>
        </w:rPr>
        <w:t xml:space="preserve">• Public places</w:t>
      </w:r>
    </w:p>
    <w:p w:rsidR="00000000" w:rsidDel="00000000" w:rsidP="00000000" w:rsidRDefault="00000000" w:rsidRPr="00000000" w14:paraId="00000021">
      <w:pPr>
        <w:ind w:left="1440" w:firstLine="0"/>
        <w:rPr>
          <w:sz w:val="24"/>
          <w:szCs w:val="24"/>
        </w:rPr>
      </w:pPr>
      <w:r w:rsidDel="00000000" w:rsidR="00000000" w:rsidRPr="00000000">
        <w:rPr>
          <w:sz w:val="24"/>
          <w:szCs w:val="24"/>
          <w:rtl w:val="0"/>
        </w:rPr>
        <w:t xml:space="preserve">• Your property</w:t>
      </w:r>
    </w:p>
    <w:p w:rsidR="00000000" w:rsidDel="00000000" w:rsidP="00000000" w:rsidRDefault="00000000" w:rsidRPr="00000000" w14:paraId="00000022">
      <w:pPr>
        <w:ind w:left="1440" w:firstLine="0"/>
        <w:rPr>
          <w:sz w:val="24"/>
          <w:szCs w:val="24"/>
        </w:rPr>
      </w:pPr>
      <w:r w:rsidDel="00000000" w:rsidR="00000000" w:rsidRPr="00000000">
        <w:rPr>
          <w:rtl w:val="0"/>
        </w:rPr>
      </w:r>
    </w:p>
    <w:p w:rsidR="00000000" w:rsidDel="00000000" w:rsidP="00000000" w:rsidRDefault="00000000" w:rsidRPr="00000000" w14:paraId="00000023">
      <w:pPr>
        <w:ind w:left="720" w:firstLine="0"/>
        <w:rPr>
          <w:sz w:val="24"/>
          <w:szCs w:val="24"/>
        </w:rPr>
      </w:pPr>
      <w:r w:rsidDel="00000000" w:rsidR="00000000" w:rsidRPr="00000000">
        <w:rPr>
          <w:sz w:val="24"/>
          <w:szCs w:val="24"/>
          <w:rtl w:val="0"/>
        </w:rPr>
        <w:t xml:space="preserve">This right extends to all law enforcement, including local police, sheriff’s deputies, state police, or ICE agents. Law enforcement officers cannot confiscate or demand to view your digital photographs or video without a warrant.</w:t>
      </w:r>
    </w:p>
    <w:p w:rsidR="00000000" w:rsidDel="00000000" w:rsidP="00000000" w:rsidRDefault="00000000" w:rsidRPr="00000000" w14:paraId="00000024">
      <w:pPr>
        <w:ind w:left="1440" w:firstLine="0"/>
        <w:rPr>
          <w:sz w:val="24"/>
          <w:szCs w:val="24"/>
        </w:rPr>
      </w:pPr>
      <w:r w:rsidDel="00000000" w:rsidR="00000000" w:rsidRPr="00000000">
        <w:rPr>
          <w:rtl w:val="0"/>
        </w:rPr>
      </w:r>
    </w:p>
    <w:p w:rsidR="00000000" w:rsidDel="00000000" w:rsidP="00000000" w:rsidRDefault="00000000" w:rsidRPr="00000000" w14:paraId="00000025">
      <w:pPr>
        <w:ind w:left="720" w:firstLine="0"/>
        <w:rPr>
          <w:b w:val="1"/>
          <w:sz w:val="24"/>
          <w:szCs w:val="24"/>
        </w:rPr>
      </w:pPr>
      <w:r w:rsidDel="00000000" w:rsidR="00000000" w:rsidRPr="00000000">
        <w:rPr>
          <w:b w:val="1"/>
          <w:sz w:val="24"/>
          <w:szCs w:val="24"/>
          <w:rtl w:val="0"/>
        </w:rPr>
        <w:t xml:space="preserve">HOW TO DOCUMENT A RAID (RECORD BY AUDIO, VIDEO OR WRITTEN):</w:t>
      </w:r>
    </w:p>
    <w:p w:rsidR="00000000" w:rsidDel="00000000" w:rsidP="00000000" w:rsidRDefault="00000000" w:rsidRPr="00000000" w14:paraId="00000026">
      <w:pPr>
        <w:ind w:left="720" w:firstLine="0"/>
        <w:rPr>
          <w:b w:val="1"/>
          <w:sz w:val="24"/>
          <w:szCs w:val="24"/>
        </w:rPr>
      </w:pPr>
      <w:r w:rsidDel="00000000" w:rsidR="00000000" w:rsidRPr="00000000">
        <w:rPr>
          <w:rtl w:val="0"/>
        </w:rPr>
      </w:r>
    </w:p>
    <w:p w:rsidR="00000000" w:rsidDel="00000000" w:rsidP="00000000" w:rsidRDefault="00000000" w:rsidRPr="00000000" w14:paraId="00000027">
      <w:pPr>
        <w:ind w:left="1440" w:firstLine="0"/>
        <w:rPr>
          <w:sz w:val="24"/>
          <w:szCs w:val="24"/>
        </w:rPr>
      </w:pPr>
      <w:r w:rsidDel="00000000" w:rsidR="00000000" w:rsidRPr="00000000">
        <w:rPr>
          <w:sz w:val="24"/>
          <w:szCs w:val="24"/>
          <w:rtl w:val="0"/>
        </w:rPr>
        <w:t xml:space="preserve">• How many agents there were.</w:t>
      </w:r>
    </w:p>
    <w:p w:rsidR="00000000" w:rsidDel="00000000" w:rsidP="00000000" w:rsidRDefault="00000000" w:rsidRPr="00000000" w14:paraId="00000028">
      <w:pPr>
        <w:ind w:left="1440" w:firstLine="0"/>
        <w:rPr>
          <w:sz w:val="24"/>
          <w:szCs w:val="24"/>
        </w:rPr>
      </w:pPr>
      <w:r w:rsidDel="00000000" w:rsidR="00000000" w:rsidRPr="00000000">
        <w:rPr>
          <w:sz w:val="24"/>
          <w:szCs w:val="24"/>
          <w:rtl w:val="0"/>
        </w:rPr>
        <w:t xml:space="preserve">• Names of the agents.</w:t>
      </w:r>
    </w:p>
    <w:p w:rsidR="00000000" w:rsidDel="00000000" w:rsidP="00000000" w:rsidRDefault="00000000" w:rsidRPr="00000000" w14:paraId="00000029">
      <w:pPr>
        <w:ind w:left="1440" w:firstLine="0"/>
        <w:rPr>
          <w:sz w:val="24"/>
          <w:szCs w:val="24"/>
        </w:rPr>
      </w:pPr>
      <w:r w:rsidDel="00000000" w:rsidR="00000000" w:rsidRPr="00000000">
        <w:rPr>
          <w:sz w:val="24"/>
          <w:szCs w:val="24"/>
          <w:rtl w:val="0"/>
        </w:rPr>
        <w:t xml:space="preserve">• The number found on the agents’ badges.</w:t>
      </w:r>
    </w:p>
    <w:p w:rsidR="00000000" w:rsidDel="00000000" w:rsidP="00000000" w:rsidRDefault="00000000" w:rsidRPr="00000000" w14:paraId="0000002A">
      <w:pPr>
        <w:ind w:left="1440" w:firstLine="0"/>
        <w:rPr>
          <w:sz w:val="24"/>
          <w:szCs w:val="24"/>
        </w:rPr>
      </w:pPr>
      <w:r w:rsidDel="00000000" w:rsidR="00000000" w:rsidRPr="00000000">
        <w:rPr>
          <w:sz w:val="24"/>
          <w:szCs w:val="24"/>
          <w:rtl w:val="0"/>
        </w:rPr>
        <w:t xml:space="preserve">• If the agents carried weapons and if they used them.</w:t>
      </w:r>
    </w:p>
    <w:p w:rsidR="00000000" w:rsidDel="00000000" w:rsidP="00000000" w:rsidRDefault="00000000" w:rsidRPr="00000000" w14:paraId="0000002B">
      <w:pPr>
        <w:ind w:left="1440" w:firstLine="0"/>
        <w:rPr>
          <w:sz w:val="24"/>
          <w:szCs w:val="24"/>
        </w:rPr>
      </w:pPr>
      <w:r w:rsidDel="00000000" w:rsidR="00000000" w:rsidRPr="00000000">
        <w:rPr>
          <w:sz w:val="24"/>
          <w:szCs w:val="24"/>
          <w:rtl w:val="0"/>
        </w:rPr>
        <w:t xml:space="preserve">• If the agents blocked the exits or if they limited the movement or activities of the    employees.</w:t>
      </w:r>
    </w:p>
    <w:p w:rsidR="00000000" w:rsidDel="00000000" w:rsidP="00000000" w:rsidRDefault="00000000" w:rsidRPr="00000000" w14:paraId="0000002C">
      <w:pPr>
        <w:ind w:left="1440" w:firstLine="0"/>
        <w:rPr>
          <w:sz w:val="24"/>
          <w:szCs w:val="24"/>
        </w:rPr>
      </w:pPr>
      <w:r w:rsidDel="00000000" w:rsidR="00000000" w:rsidRPr="00000000">
        <w:rPr>
          <w:sz w:val="24"/>
          <w:szCs w:val="24"/>
          <w:rtl w:val="0"/>
        </w:rPr>
        <w:t xml:space="preserve">• The license plate numbers of the vehicles.</w:t>
      </w:r>
    </w:p>
    <w:p w:rsidR="00000000" w:rsidDel="00000000" w:rsidP="00000000" w:rsidRDefault="00000000" w:rsidRPr="00000000" w14:paraId="0000002D">
      <w:pPr>
        <w:ind w:left="1440" w:firstLine="0"/>
        <w:rPr>
          <w:sz w:val="24"/>
          <w:szCs w:val="24"/>
        </w:rPr>
      </w:pPr>
      <w:r w:rsidDel="00000000" w:rsidR="00000000" w:rsidRPr="00000000">
        <w:rPr>
          <w:sz w:val="24"/>
          <w:szCs w:val="24"/>
          <w:rtl w:val="0"/>
        </w:rPr>
        <w:t xml:space="preserve">• All goods taken/registered.</w:t>
      </w:r>
    </w:p>
    <w:p w:rsidR="00000000" w:rsidDel="00000000" w:rsidP="00000000" w:rsidRDefault="00000000" w:rsidRPr="00000000" w14:paraId="0000002E">
      <w:pPr>
        <w:ind w:left="1440" w:firstLine="0"/>
        <w:rPr>
          <w:sz w:val="24"/>
          <w:szCs w:val="24"/>
        </w:rPr>
      </w:pPr>
      <w:r w:rsidDel="00000000" w:rsidR="00000000" w:rsidRPr="00000000">
        <w:rPr>
          <w:sz w:val="24"/>
          <w:szCs w:val="24"/>
          <w:rtl w:val="0"/>
        </w:rPr>
        <w:t xml:space="preserve">• The names of the people questioned.</w:t>
      </w:r>
    </w:p>
    <w:p w:rsidR="00000000" w:rsidDel="00000000" w:rsidP="00000000" w:rsidRDefault="00000000" w:rsidRPr="00000000" w14:paraId="0000002F">
      <w:pPr>
        <w:ind w:left="1440" w:firstLine="0"/>
        <w:rPr>
          <w:sz w:val="24"/>
          <w:szCs w:val="24"/>
        </w:rPr>
      </w:pPr>
      <w:r w:rsidDel="00000000" w:rsidR="00000000" w:rsidRPr="00000000">
        <w:rPr>
          <w:sz w:val="24"/>
          <w:szCs w:val="24"/>
          <w:rtl w:val="0"/>
        </w:rPr>
        <w:t xml:space="preserve">• The names of the people detained.</w:t>
      </w:r>
    </w:p>
    <w:p w:rsidR="00000000" w:rsidDel="00000000" w:rsidP="00000000" w:rsidRDefault="00000000" w:rsidRPr="00000000" w14:paraId="00000030">
      <w:pPr>
        <w:ind w:left="1440" w:firstLine="0"/>
        <w:rPr>
          <w:sz w:val="24"/>
          <w:szCs w:val="24"/>
        </w:rPr>
      </w:pPr>
      <w:r w:rsidDel="00000000" w:rsidR="00000000" w:rsidRPr="00000000">
        <w:rPr>
          <w:sz w:val="24"/>
          <w:szCs w:val="24"/>
          <w:rtl w:val="0"/>
        </w:rPr>
        <w:t xml:space="preserve">• The names of the other witnesses.</w:t>
      </w:r>
    </w:p>
    <w:p w:rsidR="00000000" w:rsidDel="00000000" w:rsidP="00000000" w:rsidRDefault="00000000" w:rsidRPr="00000000" w14:paraId="00000031">
      <w:pPr>
        <w:ind w:left="1440" w:firstLine="0"/>
        <w:rPr>
          <w:sz w:val="24"/>
          <w:szCs w:val="24"/>
        </w:rPr>
      </w:pPr>
      <w:r w:rsidDel="00000000" w:rsidR="00000000" w:rsidRPr="00000000">
        <w:rPr>
          <w:sz w:val="24"/>
          <w:szCs w:val="24"/>
          <w:rtl w:val="0"/>
        </w:rPr>
        <w:t xml:space="preserve">• Any detail regarding the use of intimidation or force by officers.</w:t>
      </w:r>
    </w:p>
    <w:p w:rsidR="00000000" w:rsidDel="00000000" w:rsidP="00000000" w:rsidRDefault="00000000" w:rsidRPr="00000000" w14:paraId="00000032">
      <w:pPr>
        <w:ind w:left="720" w:firstLine="0"/>
        <w:rPr>
          <w:sz w:val="24"/>
          <w:szCs w:val="24"/>
        </w:rPr>
      </w:pPr>
      <w:r w:rsidDel="00000000" w:rsidR="00000000" w:rsidRPr="00000000">
        <w:rPr>
          <w:rtl w:val="0"/>
        </w:rPr>
      </w:r>
    </w:p>
    <w:p w:rsidR="00000000" w:rsidDel="00000000" w:rsidP="00000000" w:rsidRDefault="00000000" w:rsidRPr="00000000" w14:paraId="00000033">
      <w:pPr>
        <w:ind w:left="720" w:firstLine="0"/>
        <w:rPr>
          <w:b w:val="1"/>
          <w:sz w:val="24"/>
          <w:szCs w:val="24"/>
        </w:rPr>
      </w:pPr>
      <w:r w:rsidDel="00000000" w:rsidR="00000000" w:rsidRPr="00000000">
        <w:rPr>
          <w:b w:val="1"/>
          <w:sz w:val="24"/>
          <w:szCs w:val="24"/>
          <w:rtl w:val="0"/>
        </w:rPr>
        <w:t xml:space="preserve">NOTE: WHEN RECORDING INTERACTIONS WITH POLICE/ICE</w:t>
      </w:r>
    </w:p>
    <w:p w:rsidR="00000000" w:rsidDel="00000000" w:rsidP="00000000" w:rsidRDefault="00000000" w:rsidRPr="00000000" w14:paraId="00000034">
      <w:pPr>
        <w:ind w:left="720" w:firstLine="0"/>
        <w:rPr>
          <w:b w:val="1"/>
          <w:sz w:val="24"/>
          <w:szCs w:val="24"/>
        </w:rPr>
      </w:pPr>
      <w:r w:rsidDel="00000000" w:rsidR="00000000" w:rsidRPr="00000000">
        <w:rPr>
          <w:b w:val="1"/>
          <w:sz w:val="24"/>
          <w:szCs w:val="24"/>
          <w:rtl w:val="0"/>
        </w:rPr>
        <w:t xml:space="preserve">Do NOT interfere with the raid--not even if someone is arrested or if you see the ICE agents using force. Instead try to record or otherwise document the incident as best as you can.</w:t>
      </w:r>
    </w:p>
    <w:p w:rsidR="00000000" w:rsidDel="00000000" w:rsidP="00000000" w:rsidRDefault="00000000" w:rsidRPr="00000000" w14:paraId="00000035">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tab/>
      </w:r>
    </w:p>
    <w:p w:rsidR="00000000" w:rsidDel="00000000" w:rsidP="00000000" w:rsidRDefault="00000000" w:rsidRPr="00000000" w14:paraId="00000036">
      <w:pPr>
        <w:rPr>
          <w:sz w:val="24"/>
          <w:szCs w:val="24"/>
        </w:rPr>
      </w:pPr>
      <w:r w:rsidDel="00000000" w:rsidR="00000000" w:rsidRPr="00000000">
        <w:rPr>
          <w:sz w:val="24"/>
          <w:szCs w:val="24"/>
          <w:rtl w:val="0"/>
        </w:rPr>
        <w:t xml:space="preserve"> </w:t>
      </w:r>
    </w:p>
    <w:p w:rsidR="00000000" w:rsidDel="00000000" w:rsidP="00000000" w:rsidRDefault="00000000" w:rsidRPr="00000000" w14:paraId="00000037">
      <w:pPr>
        <w:rPr>
          <w:sz w:val="24"/>
          <w:szCs w:val="24"/>
        </w:rPr>
      </w:pPr>
      <w:r w:rsidDel="00000000" w:rsidR="00000000" w:rsidRPr="00000000">
        <w:rPr>
          <w:sz w:val="24"/>
          <w:szCs w:val="24"/>
          <w:rtl w:val="0"/>
        </w:rPr>
        <w:t xml:space="preserve"> </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youtube.com/watch?v=5_Z_Z5tSsUs" TargetMode="External"/><Relationship Id="rId10" Type="http://schemas.openxmlformats.org/officeDocument/2006/relationships/hyperlink" Target="https://www.wehaverights.us/" TargetMode="External"/><Relationship Id="rId9" Type="http://schemas.openxmlformats.org/officeDocument/2006/relationships/hyperlink" Target="https://www.ilrc.org/resources/community/know-your-rights-toolkit" TargetMode="External"/><Relationship Id="rId5" Type="http://schemas.openxmlformats.org/officeDocument/2006/relationships/styles" Target="styles.xml"/><Relationship Id="rId6" Type="http://schemas.openxmlformats.org/officeDocument/2006/relationships/hyperlink" Target="https://www.aila.org/library/know-your-rights-handouts-if-ice-visits-public" TargetMode="External"/><Relationship Id="rId7" Type="http://schemas.openxmlformats.org/officeDocument/2006/relationships/hyperlink" Target="https://www.ilrc.org/red-cards" TargetMode="External"/><Relationship Id="rId8" Type="http://schemas.openxmlformats.org/officeDocument/2006/relationships/hyperlink" Target="https://www.ilrc.org/resources/community/immigration-preparedness-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