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2C5D8D18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</w:r>
      <w:r w:rsidR="00B90A69">
        <w:rPr>
          <w:bCs w:val="0"/>
          <w:sz w:val="20"/>
          <w:szCs w:val="20"/>
        </w:rPr>
        <w:t>Final after Governor’s Action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</w:t>
            </w:r>
            <w:proofErr w:type="gramStart"/>
            <w:r w:rsidR="005A4639">
              <w:rPr>
                <w:sz w:val="20"/>
                <w:szCs w:val="20"/>
              </w:rPr>
              <w:t xml:space="preserve">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</w:t>
            </w:r>
            <w:proofErr w:type="gramEnd"/>
            <w:r w:rsidR="00296231" w:rsidRPr="00296231">
              <w:rPr>
                <w:b/>
                <w:bCs/>
                <w:sz w:val="20"/>
                <w:szCs w:val="20"/>
              </w:rPr>
              <w:t xml:space="preserve">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Positive</w:t>
            </w:r>
            <w:r w:rsidR="00C870F2" w:rsidRPr="00BA7827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Pr="00BA7827" w:rsidRDefault="000E326D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</w:t>
            </w:r>
            <w:r w:rsidR="00C870F2" w:rsidRPr="00BA7827">
              <w:rPr>
                <w:b/>
                <w:bCs/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06AF434B" w:rsidR="009E7F3E" w:rsidRPr="00BA7827" w:rsidRDefault="00FE3C4E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3A4B0CD3" w:rsidR="00C14C72" w:rsidRPr="00BA7827" w:rsidRDefault="00DB37E9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BA7827" w:rsidRPr="00C3717F" w14:paraId="0954F2C7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1C4" w14:textId="77777777" w:rsidR="00BA7827" w:rsidRDefault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3B" w14:textId="77777777" w:rsidR="00BA7827" w:rsidRPr="006809B5" w:rsidRDefault="00BA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37D" w14:textId="77777777" w:rsidR="00BA7827" w:rsidRDefault="00BA7827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6938B6D9" w:rsidR="00EB1032" w:rsidRPr="00BA7827" w:rsidRDefault="00DB37E9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proofErr w:type="gramStart"/>
            <w:r w:rsidR="000E326D" w:rsidRPr="000E326D">
              <w:rPr>
                <w:b/>
                <w:bCs/>
                <w:sz w:val="20"/>
                <w:szCs w:val="20"/>
              </w:rPr>
              <w:t>similar to</w:t>
            </w:r>
            <w:proofErr w:type="gramEnd"/>
            <w:r w:rsidR="000E326D" w:rsidRPr="000E326D">
              <w:rPr>
                <w:b/>
                <w:bCs/>
                <w:sz w:val="20"/>
                <w:szCs w:val="20"/>
              </w:rPr>
              <w:t xml:space="preserve">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40D3EC11" w:rsidR="00F11555" w:rsidRPr="00BA7827" w:rsidRDefault="00FE3C4E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Pr="00BA7827" w:rsidRDefault="00DA347A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29A63885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  <w:r w:rsidR="00BA7827">
              <w:rPr>
                <w:sz w:val="20"/>
                <w:szCs w:val="20"/>
              </w:rPr>
              <w:t xml:space="preserve"> - </w:t>
            </w:r>
            <w:r w:rsidR="00BA7827" w:rsidRPr="00BA7827">
              <w:rPr>
                <w:b/>
                <w:bCs/>
                <w:sz w:val="20"/>
                <w:szCs w:val="20"/>
              </w:rPr>
              <w:t>$10,000 deduction in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Pr="00BA7827" w:rsidRDefault="00693DCB" w:rsidP="000E7DA6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4180D146" w:rsidR="00693DCB" w:rsidRPr="00BA7827" w:rsidRDefault="006264A1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59EA495F" w:rsidR="006D1400" w:rsidRPr="00BA7827" w:rsidRDefault="00FE3C4E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0A4C1353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in </w:t>
      </w:r>
      <w:r>
        <w:rPr>
          <w:bCs w:val="0"/>
          <w:sz w:val="20"/>
          <w:szCs w:val="20"/>
        </w:rPr>
        <w:t xml:space="preserve">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B90A69">
        <w:rPr>
          <w:bCs w:val="0"/>
          <w:sz w:val="20"/>
          <w:szCs w:val="20"/>
        </w:rPr>
        <w:t>Final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51F35CB3" w:rsidR="00A15804" w:rsidRPr="00BA7827" w:rsidRDefault="00FE3C4E" w:rsidP="008D3A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Pr="00693DCB">
              <w:rPr>
                <w:b/>
                <w:sz w:val="20"/>
                <w:szCs w:val="20"/>
              </w:rPr>
              <w:t>check to see if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BA7827" w14:paraId="0E024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9D" w14:textId="7E6121CE" w:rsidR="00BA7827" w:rsidRPr="00BA7827" w:rsidRDefault="00BA7827" w:rsidP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5F" w14:textId="05879074" w:rsidR="00BA7827" w:rsidRDefault="00F81F43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F81F43">
              <w:rPr>
                <w:sz w:val="20"/>
                <w:szCs w:val="20"/>
                <w:lang w:val="en-US" w:eastAsia="en-US"/>
              </w:rPr>
              <w:t>Public Education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1C" w14:textId="53862BE7" w:rsidR="00BA7827" w:rsidRPr="00BA7827" w:rsidRDefault="00DB37E9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546201A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111319D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18D95A23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48FE0710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  <w:r w:rsidR="00B1446C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– </w:t>
            </w:r>
            <w:r w:rsidR="00B1446C" w:rsidRPr="00B1446C">
              <w:rPr>
                <w:sz w:val="20"/>
                <w:szCs w:val="20"/>
                <w:lang w:val="en-US" w:eastAsia="en-US"/>
              </w:rPr>
              <w:t xml:space="preserve">signed without </w:t>
            </w:r>
            <w:proofErr w:type="gramStart"/>
            <w:r w:rsidR="00B1446C" w:rsidRPr="00B1446C">
              <w:rPr>
                <w:sz w:val="20"/>
                <w:szCs w:val="20"/>
                <w:lang w:val="en-US" w:eastAsia="en-US"/>
              </w:rPr>
              <w:t>line item</w:t>
            </w:r>
            <w:proofErr w:type="gramEnd"/>
            <w:r w:rsidR="00B1446C" w:rsidRPr="00B1446C">
              <w:rPr>
                <w:sz w:val="20"/>
                <w:szCs w:val="20"/>
                <w:lang w:val="en-US" w:eastAsia="en-US"/>
              </w:rPr>
              <w:t xml:space="preserve"> vetoes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75570617" w:rsidR="00B047F9" w:rsidRPr="00BA7827" w:rsidRDefault="00B1446C" w:rsidP="00EE3C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BA7827" w:rsidRDefault="000E326D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41A38E9A" w:rsidR="008D33E7" w:rsidRPr="00BA7827" w:rsidRDefault="00DB3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 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Pr="00BA7827" w:rsidRDefault="004F09CE" w:rsidP="000E326D">
      <w:pPr>
        <w:pStyle w:val="BodyText"/>
        <w:rPr>
          <w:sz w:val="16"/>
          <w:szCs w:val="16"/>
        </w:rPr>
      </w:pPr>
      <w:r w:rsidRPr="00BA7827">
        <w:rPr>
          <w:sz w:val="16"/>
          <w:szCs w:val="16"/>
        </w:rPr>
        <w:t>CA – Constitutional amendment – goes on the next general election ballot</w:t>
      </w:r>
      <w:r w:rsidR="000E326D" w:rsidRPr="00BA7827">
        <w:rPr>
          <w:sz w:val="16"/>
          <w:szCs w:val="16"/>
        </w:rPr>
        <w:t xml:space="preserve"> </w:t>
      </w:r>
    </w:p>
    <w:p w14:paraId="6D578B22" w14:textId="77777777" w:rsidR="000E326D" w:rsidRPr="00BA7827" w:rsidRDefault="000E326D" w:rsidP="000E326D">
      <w:pPr>
        <w:rPr>
          <w:sz w:val="16"/>
          <w:szCs w:val="16"/>
        </w:rPr>
      </w:pPr>
      <w:r w:rsidRPr="00BA7827">
        <w:rPr>
          <w:b/>
          <w:sz w:val="16"/>
          <w:szCs w:val="16"/>
        </w:rPr>
        <w:t>HOUSE KEY</w:t>
      </w:r>
      <w:r w:rsidRPr="00BA7827">
        <w:rPr>
          <w:sz w:val="16"/>
          <w:szCs w:val="16"/>
        </w:rPr>
        <w:t>: HCPA – Consumer &amp; Public Affairs; HGEI – House Gov’t, Elections &amp; Indian Affairs: HEC- House Education Committee; HTR – House Tax &amp; Revenue; HAAW - Agriculture, Acequias, Water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>Resources;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 xml:space="preserve"> HEENR – House Energy, Environment &amp; Natural Resources; HCED</w:t>
      </w:r>
      <w:r w:rsidRPr="00BA7827">
        <w:rPr>
          <w:b/>
          <w:sz w:val="16"/>
          <w:szCs w:val="16"/>
        </w:rPr>
        <w:t xml:space="preserve"> – </w:t>
      </w:r>
      <w:r w:rsidRPr="00BA7827">
        <w:rPr>
          <w:sz w:val="16"/>
          <w:szCs w:val="16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BA7827">
        <w:rPr>
          <w:b/>
          <w:sz w:val="16"/>
          <w:szCs w:val="16"/>
        </w:rPr>
        <w:t>;</w:t>
      </w:r>
      <w:r w:rsidRPr="00BA7827">
        <w:rPr>
          <w:sz w:val="16"/>
          <w:szCs w:val="16"/>
        </w:rPr>
        <w:t xml:space="preserve"> HCAL –House Calendar (for a vote); P-House – passed House;  L- House-Lost in House;  H-concur - House Concurrence</w:t>
      </w:r>
    </w:p>
    <w:p w14:paraId="765DCAAF" w14:textId="31C35D54" w:rsidR="00780A34" w:rsidRPr="00BA7827" w:rsidRDefault="000E326D" w:rsidP="000E326D">
      <w:pPr>
        <w:rPr>
          <w:sz w:val="16"/>
          <w:szCs w:val="16"/>
        </w:rPr>
      </w:pP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SENATE KEY:</w:t>
      </w:r>
      <w:r w:rsidRPr="00BA7827">
        <w:rPr>
          <w:sz w:val="16"/>
          <w:szCs w:val="16"/>
        </w:rPr>
        <w:t xml:space="preserve"> SRC – Senate Rules Committee; </w:t>
      </w:r>
      <w:r w:rsidRPr="00BA7827">
        <w:rPr>
          <w:bCs/>
          <w:sz w:val="16"/>
          <w:szCs w:val="16"/>
        </w:rPr>
        <w:t>SHPAC – Senate Health &amp; Public Affairs</w:t>
      </w:r>
      <w:r w:rsidRPr="00BA7827">
        <w:rPr>
          <w:sz w:val="16"/>
          <w:szCs w:val="16"/>
        </w:rPr>
        <w:t xml:space="preserve">; SJC – Senate Judiciary Committee; SCON – Senate Conservation; </w:t>
      </w:r>
      <w:r w:rsidRPr="00BA7827">
        <w:rPr>
          <w:bCs/>
          <w:sz w:val="16"/>
          <w:szCs w:val="16"/>
        </w:rPr>
        <w:t>STBT – Senate Tax, Business &amp; Transportation</w:t>
      </w:r>
      <w:r w:rsidRPr="00BA7827">
        <w:rPr>
          <w:sz w:val="16"/>
          <w:szCs w:val="16"/>
        </w:rPr>
        <w:t xml:space="preserve">; SCAL – Senate Calendar (for vote); SEC – Senate Education Committee; SCC – Senate Committee on Committees; </w:t>
      </w:r>
      <w:r w:rsidRPr="00BA7827">
        <w:rPr>
          <w:bCs/>
          <w:sz w:val="16"/>
          <w:szCs w:val="16"/>
        </w:rPr>
        <w:t>SIRC – Senate Indian, Rural and Cultural Affairs</w:t>
      </w:r>
      <w:r w:rsidRPr="00BA7827">
        <w:rPr>
          <w:sz w:val="16"/>
          <w:szCs w:val="16"/>
        </w:rPr>
        <w:t>; SCAL – Senate Calendar for a vote; P-Senate – Passed Senate; L-Senate – Lost in Senate; S-Concur – Senate Concurrence</w:t>
      </w: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OTHER KEYS:</w:t>
      </w:r>
      <w:r w:rsidRPr="00BA7827">
        <w:rPr>
          <w:sz w:val="16"/>
          <w:szCs w:val="16"/>
        </w:rPr>
        <w:t xml:space="preserve"> Governor – on Gov. desk; Law - signed by the Governor;  P-veto – Pocket veto;  Conf – Conference Committee</w:t>
      </w:r>
      <w:r w:rsidRPr="00BA7827">
        <w:rPr>
          <w:sz w:val="16"/>
          <w:szCs w:val="16"/>
        </w:rPr>
        <w:br/>
        <w:t>Signed – Memorials do not require the Governor’s signature, only legislative leaders</w:t>
      </w:r>
    </w:p>
    <w:sectPr w:rsidR="00780A34" w:rsidRPr="00BA7827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2CE0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6CA4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0AC8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0C00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3BF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8E2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4A1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4E23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46C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0A6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A7827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7E9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3D76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1F43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3C4E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6549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2026-01-26T19:28:00Z</cp:lastPrinted>
  <dcterms:created xsi:type="dcterms:W3CDTF">2026-03-11T21:48:00Z</dcterms:created>
  <dcterms:modified xsi:type="dcterms:W3CDTF">2026-03-11T21:48:00Z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