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40EA8" w:rsidRDefault="00640EA8">
      <w:r>
        <w:t>October 14, 2014</w:t>
      </w:r>
    </w:p>
    <w:p w:rsidR="00640EA8" w:rsidRDefault="00640EA8"/>
    <w:p w:rsidR="00640EA8" w:rsidRDefault="00640EA8"/>
    <w:p w:rsidR="00640EA8" w:rsidRDefault="00640EA8"/>
    <w:p w:rsidR="00640EA8" w:rsidRDefault="00640EA8"/>
    <w:p w:rsidR="00640EA8" w:rsidRDefault="00640EA8"/>
    <w:p w:rsidR="00640EA8" w:rsidRDefault="00640EA8"/>
    <w:p w:rsidR="00640EA8" w:rsidRDefault="00640EA8"/>
    <w:p w:rsidR="00640EA8" w:rsidRDefault="00640EA8">
      <w:r>
        <w:t>I am writing to express my profound concerns about the proposed damming and diversion of the Gila River in southwest New Mexico.</w:t>
      </w:r>
    </w:p>
    <w:p w:rsidR="00640EA8" w:rsidRDefault="00640EA8"/>
    <w:p w:rsidR="00640EA8" w:rsidRDefault="00640EA8" w:rsidP="00640EA8">
      <w:r>
        <w:t>The proposed dam project is estimated to cost over $1 billion and would generate little or no usable water for New Mexico farmers and cities.  The cost of financing, operation and maintenance would increase water bills for users.</w:t>
      </w:r>
    </w:p>
    <w:p w:rsidR="00640EA8" w:rsidRDefault="00640EA8" w:rsidP="00640EA8"/>
    <w:p w:rsidR="00640EA8" w:rsidRDefault="00640EA8" w:rsidP="00640EA8">
      <w:r>
        <w:t>Scientific models have proven that there is little or no water available for diversion and that evaporation and seepage rates further reduce deliverable water.</w:t>
      </w:r>
    </w:p>
    <w:p w:rsidR="00640EA8" w:rsidRDefault="00640EA8" w:rsidP="00640EA8"/>
    <w:p w:rsidR="00640EA8" w:rsidRDefault="00640EA8" w:rsidP="00640EA8">
      <w:pPr>
        <w:rPr>
          <w:rFonts w:ascii="Times New Roman" w:eastAsia="Times New Roman" w:hAnsi="Times New Roman" w:cs="Times New Roman"/>
        </w:rPr>
      </w:pPr>
      <w:r>
        <w:t xml:space="preserve">The dam would damage or destroy recreational opportunities that the SW New Mexico economy depends on.  </w:t>
      </w:r>
      <w:r>
        <w:rPr>
          <w:rFonts w:ascii="Times New Roman" w:eastAsia="Times New Roman" w:hAnsi="Times New Roman" w:cs="Times New Roman"/>
        </w:rPr>
        <w:t>Planners and the ISC have not considered the environmental destruction the proposed damming and diversion of the wild Gila River would have on habitat and species.</w:t>
      </w:r>
    </w:p>
    <w:p w:rsidR="00640EA8" w:rsidRDefault="00640EA8" w:rsidP="00640EA8">
      <w:pPr>
        <w:rPr>
          <w:rFonts w:ascii="Times New Roman" w:eastAsia="Times New Roman" w:hAnsi="Times New Roman" w:cs="Times New Roman"/>
        </w:rPr>
      </w:pPr>
    </w:p>
    <w:p w:rsidR="00640EA8" w:rsidRDefault="00640EA8" w:rsidP="00640E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Viable alternatives have been proposed that could save up to 15,000 </w:t>
      </w:r>
      <w:proofErr w:type="gramStart"/>
      <w:r>
        <w:rPr>
          <w:rFonts w:ascii="Times New Roman" w:eastAsia="Times New Roman" w:hAnsi="Times New Roman" w:cs="Times New Roman"/>
        </w:rPr>
        <w:t>acre feet</w:t>
      </w:r>
      <w:proofErr w:type="gramEnd"/>
      <w:r>
        <w:rPr>
          <w:rFonts w:ascii="Times New Roman" w:eastAsia="Times New Roman" w:hAnsi="Times New Roman" w:cs="Times New Roman"/>
        </w:rPr>
        <w:t xml:space="preserve"> of water per year.  Federal funds are available for these alternatives.  These projects would not require additional funding from New Mexico taxpayers.</w:t>
      </w:r>
    </w:p>
    <w:p w:rsidR="00640EA8" w:rsidRDefault="00640EA8" w:rsidP="00640EA8">
      <w:pPr>
        <w:rPr>
          <w:rFonts w:ascii="Times New Roman" w:eastAsia="Times New Roman" w:hAnsi="Times New Roman" w:cs="Times New Roman"/>
        </w:rPr>
      </w:pPr>
    </w:p>
    <w:p w:rsidR="00640EA8" w:rsidRDefault="00640EA8" w:rsidP="00640E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included a fact sheet for you to look over.</w:t>
      </w:r>
    </w:p>
    <w:p w:rsidR="00640EA8" w:rsidRDefault="00640EA8" w:rsidP="00640EA8">
      <w:pPr>
        <w:rPr>
          <w:rFonts w:ascii="Times New Roman" w:eastAsia="Times New Roman" w:hAnsi="Times New Roman" w:cs="Times New Roman"/>
        </w:rPr>
      </w:pPr>
    </w:p>
    <w:p w:rsidR="00640EA8" w:rsidRDefault="00640EA8" w:rsidP="00640E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ask you to oppose the destruction of New Mexico’s wild Gila River in favor of conservation alternatives that make sense for SW New Mexico.</w:t>
      </w:r>
    </w:p>
    <w:p w:rsidR="00640EA8" w:rsidRDefault="00640EA8" w:rsidP="00640EA8">
      <w:pPr>
        <w:rPr>
          <w:rFonts w:ascii="Times New Roman" w:eastAsia="Times New Roman" w:hAnsi="Times New Roman" w:cs="Times New Roman"/>
        </w:rPr>
      </w:pPr>
    </w:p>
    <w:p w:rsidR="00640EA8" w:rsidRDefault="00640EA8" w:rsidP="00640EA8">
      <w:r>
        <w:rPr>
          <w:rFonts w:ascii="Times New Roman" w:eastAsia="Times New Roman" w:hAnsi="Times New Roman" w:cs="Times New Roman"/>
        </w:rPr>
        <w:t>Sincerely,</w:t>
      </w:r>
    </w:p>
    <w:p w:rsidR="00AD2822" w:rsidRDefault="00640EA8"/>
    <w:sectPr w:rsidR="00AD2822" w:rsidSect="00640EA8">
      <w:pgSz w:w="12240" w:h="15840"/>
      <w:pgMar w:top="180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50C2C3E"/>
    <w:multiLevelType w:val="multilevel"/>
    <w:tmpl w:val="2A14AC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B68A7"/>
    <w:rsid w:val="002B68A7"/>
    <w:rsid w:val="00640EA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4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640EA8"/>
    <w:rPr>
      <w:rFonts w:ascii="Cambria" w:eastAsia="Cambria" w:hAnsi="Cambria" w:cs="Cambria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Word 12.1.0</Application>
  <DocSecurity>0</DocSecurity>
  <Lines>1</Lines>
  <Paragraphs>1</Paragraphs>
  <ScaleCrop>false</ScaleCrop>
  <Company>NA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cp:lastModifiedBy>JoAnne Allen</cp:lastModifiedBy>
  <cp:revision>2</cp:revision>
  <dcterms:created xsi:type="dcterms:W3CDTF">2014-10-10T20:31:00Z</dcterms:created>
  <dcterms:modified xsi:type="dcterms:W3CDTF">2014-10-10T20:47:00Z</dcterms:modified>
</cp:coreProperties>
</file>