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5A06F" w14:textId="77777777" w:rsidR="00916EBC" w:rsidRDefault="00916EBC" w:rsidP="00916EBC">
      <w:pPr>
        <w:jc w:val="right"/>
        <w:rPr>
          <w:rFonts w:ascii="Arial Narrow" w:hAnsi="Arial Narrow" w:cs="Arial"/>
          <w:color w:val="1A1A1A"/>
          <w:sz w:val="22"/>
          <w:szCs w:val="22"/>
        </w:rPr>
      </w:pPr>
      <w:r>
        <w:rPr>
          <w:rFonts w:ascii="Arial Narrow" w:hAnsi="Arial Narrow" w:cs="Arial"/>
          <w:color w:val="1A1A1A"/>
          <w:sz w:val="22"/>
          <w:szCs w:val="22"/>
        </w:rPr>
        <w:t xml:space="preserve">Your Name: </w:t>
      </w:r>
    </w:p>
    <w:p w14:paraId="07E874FB" w14:textId="77777777" w:rsidR="00916EBC" w:rsidRDefault="00916EBC" w:rsidP="00916EBC">
      <w:pPr>
        <w:jc w:val="right"/>
        <w:rPr>
          <w:rFonts w:ascii="Arial Narrow" w:hAnsi="Arial Narrow" w:cs="Arial"/>
          <w:color w:val="1A1A1A"/>
          <w:sz w:val="22"/>
          <w:szCs w:val="22"/>
        </w:rPr>
      </w:pPr>
      <w:r>
        <w:rPr>
          <w:rFonts w:ascii="Arial Narrow" w:hAnsi="Arial Narrow" w:cs="Arial"/>
          <w:color w:val="1A1A1A"/>
          <w:sz w:val="22"/>
          <w:szCs w:val="22"/>
        </w:rPr>
        <w:t>Your Address:</w:t>
      </w:r>
    </w:p>
    <w:p w14:paraId="7BDC6C90" w14:textId="77777777" w:rsidR="00916EBC" w:rsidRDefault="00916EBC">
      <w:pPr>
        <w:rPr>
          <w:rFonts w:ascii="Arial Narrow" w:hAnsi="Arial Narrow" w:cs="Arial"/>
          <w:color w:val="1A1A1A"/>
          <w:sz w:val="22"/>
          <w:szCs w:val="22"/>
        </w:rPr>
      </w:pPr>
    </w:p>
    <w:p w14:paraId="523DD708" w14:textId="77777777" w:rsidR="00916EBC" w:rsidRPr="00916EBC" w:rsidRDefault="00916EBC">
      <w:pPr>
        <w:rPr>
          <w:rFonts w:ascii="Arial Narrow" w:hAnsi="Arial Narrow" w:cs="Arial"/>
          <w:color w:val="1A1A1A"/>
          <w:sz w:val="22"/>
          <w:szCs w:val="22"/>
        </w:rPr>
      </w:pPr>
      <w:r w:rsidRPr="00916EBC">
        <w:rPr>
          <w:rFonts w:ascii="Arial Narrow" w:hAnsi="Arial Narrow" w:cs="Arial"/>
          <w:color w:val="1A1A1A"/>
          <w:sz w:val="22"/>
          <w:szCs w:val="22"/>
        </w:rPr>
        <w:t>Governor Susana Martinez</w:t>
      </w:r>
    </w:p>
    <w:p w14:paraId="296F3E86" w14:textId="77777777" w:rsidR="00916EBC" w:rsidRPr="00916EBC" w:rsidRDefault="00916EBC">
      <w:pPr>
        <w:rPr>
          <w:rFonts w:ascii="Arial Narrow" w:hAnsi="Arial Narrow" w:cs="Arial"/>
          <w:color w:val="1A1A1A"/>
          <w:sz w:val="22"/>
          <w:szCs w:val="22"/>
        </w:rPr>
      </w:pPr>
      <w:r w:rsidRPr="00916EBC">
        <w:rPr>
          <w:rFonts w:ascii="Arial Narrow" w:hAnsi="Arial Narrow" w:cs="Arial"/>
          <w:color w:val="1A1A1A"/>
          <w:sz w:val="22"/>
          <w:szCs w:val="22"/>
        </w:rPr>
        <w:t xml:space="preserve">490 Old Santa Fe Trail #400, </w:t>
      </w:r>
    </w:p>
    <w:p w14:paraId="2BBE74BF" w14:textId="77777777" w:rsidR="00916EBC" w:rsidRPr="00916EBC" w:rsidRDefault="00916EBC">
      <w:pPr>
        <w:rPr>
          <w:rFonts w:ascii="Arial Narrow" w:hAnsi="Arial Narrow"/>
          <w:sz w:val="22"/>
          <w:szCs w:val="22"/>
        </w:rPr>
      </w:pPr>
      <w:r w:rsidRPr="00916EBC">
        <w:rPr>
          <w:rFonts w:ascii="Arial Narrow" w:hAnsi="Arial Narrow" w:cs="Arial"/>
          <w:color w:val="1A1A1A"/>
          <w:sz w:val="22"/>
          <w:szCs w:val="22"/>
        </w:rPr>
        <w:t>Santa Fe, NM 87501</w:t>
      </w:r>
    </w:p>
    <w:p w14:paraId="4491839A" w14:textId="77777777" w:rsidR="00700E8B" w:rsidRPr="00916EBC" w:rsidRDefault="00700E8B">
      <w:pPr>
        <w:rPr>
          <w:rFonts w:ascii="Arial Narrow" w:hAnsi="Arial Narrow"/>
          <w:sz w:val="22"/>
          <w:szCs w:val="22"/>
        </w:rPr>
      </w:pPr>
    </w:p>
    <w:p w14:paraId="1D7277F9" w14:textId="77777777" w:rsidR="00700E8B" w:rsidRPr="00916EBC" w:rsidRDefault="00700E8B">
      <w:pPr>
        <w:rPr>
          <w:rFonts w:ascii="Arial Narrow" w:hAnsi="Arial Narrow"/>
          <w:sz w:val="22"/>
          <w:szCs w:val="22"/>
        </w:rPr>
      </w:pPr>
      <w:r w:rsidRPr="00916EBC">
        <w:rPr>
          <w:rFonts w:ascii="Arial Narrow" w:hAnsi="Arial Narrow"/>
          <w:sz w:val="22"/>
          <w:szCs w:val="22"/>
        </w:rPr>
        <w:t xml:space="preserve">Subject: </w:t>
      </w:r>
      <w:r w:rsidR="00B75AED" w:rsidRPr="00916EBC">
        <w:rPr>
          <w:rFonts w:ascii="Arial Narrow" w:hAnsi="Arial Narrow"/>
          <w:sz w:val="22"/>
          <w:szCs w:val="22"/>
        </w:rPr>
        <w:t xml:space="preserve"> Gila River diversion makes no sense—stop the wasteful planning now</w:t>
      </w:r>
    </w:p>
    <w:p w14:paraId="4B715ACE" w14:textId="77777777" w:rsidR="00C5251F" w:rsidRPr="00916EBC" w:rsidRDefault="00C5251F">
      <w:pPr>
        <w:rPr>
          <w:rFonts w:ascii="Arial Narrow" w:hAnsi="Arial Narrow"/>
          <w:sz w:val="22"/>
          <w:szCs w:val="22"/>
        </w:rPr>
      </w:pPr>
    </w:p>
    <w:p w14:paraId="56B57863" w14:textId="77777777" w:rsidR="00C5251F" w:rsidRPr="00916EBC" w:rsidRDefault="00700E8B">
      <w:pPr>
        <w:rPr>
          <w:rFonts w:ascii="Arial Narrow" w:hAnsi="Arial Narrow"/>
          <w:sz w:val="22"/>
          <w:szCs w:val="22"/>
        </w:rPr>
      </w:pPr>
      <w:r w:rsidRPr="00916EBC">
        <w:rPr>
          <w:rFonts w:ascii="Arial Narrow" w:hAnsi="Arial Narrow"/>
          <w:sz w:val="22"/>
          <w:szCs w:val="22"/>
        </w:rPr>
        <w:t>Dear Gove</w:t>
      </w:r>
      <w:r w:rsidR="00765050" w:rsidRPr="00916EBC">
        <w:rPr>
          <w:rFonts w:ascii="Arial Narrow" w:hAnsi="Arial Narrow"/>
          <w:sz w:val="22"/>
          <w:szCs w:val="22"/>
        </w:rPr>
        <w:t>r</w:t>
      </w:r>
      <w:r w:rsidRPr="00916EBC">
        <w:rPr>
          <w:rFonts w:ascii="Arial Narrow" w:hAnsi="Arial Narrow"/>
          <w:sz w:val="22"/>
          <w:szCs w:val="22"/>
        </w:rPr>
        <w:t>nor Martinez,</w:t>
      </w:r>
      <w:r w:rsidR="00C5251F" w:rsidRPr="00916EBC">
        <w:rPr>
          <w:rFonts w:ascii="Arial Narrow" w:hAnsi="Arial Narrow"/>
          <w:sz w:val="22"/>
          <w:szCs w:val="22"/>
        </w:rPr>
        <w:t xml:space="preserve"> </w:t>
      </w:r>
      <w:r w:rsidR="00C5251F" w:rsidRPr="00916EBC">
        <w:rPr>
          <w:rFonts w:ascii="Arial Narrow" w:hAnsi="Arial Narrow"/>
          <w:sz w:val="22"/>
          <w:szCs w:val="22"/>
        </w:rPr>
        <w:softHyphen/>
      </w:r>
      <w:r w:rsidR="00C5251F" w:rsidRPr="00916EBC">
        <w:rPr>
          <w:rFonts w:ascii="Arial Narrow" w:hAnsi="Arial Narrow"/>
          <w:sz w:val="22"/>
          <w:szCs w:val="22"/>
        </w:rPr>
        <w:softHyphen/>
      </w:r>
      <w:r w:rsidR="00C5251F" w:rsidRPr="00916EBC">
        <w:rPr>
          <w:rFonts w:ascii="Arial Narrow" w:hAnsi="Arial Narrow"/>
          <w:sz w:val="22"/>
          <w:szCs w:val="22"/>
        </w:rPr>
        <w:softHyphen/>
      </w:r>
      <w:r w:rsidR="00C5251F" w:rsidRPr="00916EBC">
        <w:rPr>
          <w:rFonts w:ascii="Arial Narrow" w:hAnsi="Arial Narrow"/>
          <w:sz w:val="22"/>
          <w:szCs w:val="22"/>
        </w:rPr>
        <w:softHyphen/>
      </w:r>
    </w:p>
    <w:p w14:paraId="0AD848DB" w14:textId="77777777" w:rsidR="00C5251F" w:rsidRPr="00916EBC" w:rsidRDefault="00C5251F">
      <w:pPr>
        <w:rPr>
          <w:rFonts w:ascii="Arial Narrow" w:hAnsi="Arial Narrow"/>
          <w:sz w:val="22"/>
          <w:szCs w:val="22"/>
        </w:rPr>
      </w:pPr>
    </w:p>
    <w:p w14:paraId="266FB9B3" w14:textId="77777777" w:rsidR="002B4BDD" w:rsidRPr="00916EBC" w:rsidRDefault="00B75AED" w:rsidP="00700E8B">
      <w:pPr>
        <w:rPr>
          <w:rFonts w:ascii="Arial Narrow" w:hAnsi="Arial Narrow" w:cs="Helvetica"/>
          <w:sz w:val="22"/>
          <w:szCs w:val="22"/>
        </w:rPr>
      </w:pPr>
      <w:r w:rsidRPr="00916EBC">
        <w:rPr>
          <w:rFonts w:ascii="Arial Narrow" w:hAnsi="Arial Narrow"/>
          <w:sz w:val="22"/>
          <w:szCs w:val="22"/>
        </w:rPr>
        <w:t>The</w:t>
      </w:r>
      <w:r w:rsidR="00700E8B" w:rsidRPr="00916EBC">
        <w:rPr>
          <w:rFonts w:ascii="Arial Narrow" w:hAnsi="Arial Narrow"/>
          <w:sz w:val="22"/>
          <w:szCs w:val="22"/>
        </w:rPr>
        <w:t xml:space="preserve"> Interstate Stream Commission </w:t>
      </w:r>
      <w:r w:rsidR="0021675E" w:rsidRPr="00916EBC">
        <w:rPr>
          <w:rFonts w:ascii="Arial Narrow" w:hAnsi="Arial Narrow"/>
          <w:sz w:val="22"/>
          <w:szCs w:val="22"/>
        </w:rPr>
        <w:t xml:space="preserve">continues to heavily invest in plans </w:t>
      </w:r>
      <w:r w:rsidR="00D96A73" w:rsidRPr="00916EBC">
        <w:rPr>
          <w:rFonts w:ascii="Arial Narrow" w:hAnsi="Arial Narrow"/>
          <w:sz w:val="22"/>
          <w:szCs w:val="22"/>
        </w:rPr>
        <w:t xml:space="preserve">to build a destructive diversion </w:t>
      </w:r>
      <w:r w:rsidRPr="00916EBC">
        <w:rPr>
          <w:rFonts w:ascii="Arial Narrow" w:hAnsi="Arial Narrow"/>
          <w:sz w:val="22"/>
          <w:szCs w:val="22"/>
        </w:rPr>
        <w:t>from the wild</w:t>
      </w:r>
      <w:r w:rsidR="00700E8B" w:rsidRPr="00916EBC">
        <w:rPr>
          <w:rFonts w:ascii="Arial Narrow" w:hAnsi="Arial Narrow"/>
          <w:sz w:val="22"/>
          <w:szCs w:val="22"/>
        </w:rPr>
        <w:t xml:space="preserve"> Gila River. </w:t>
      </w:r>
      <w:r w:rsidR="00F81140" w:rsidRPr="00916EBC">
        <w:rPr>
          <w:rFonts w:ascii="Arial Narrow" w:hAnsi="Arial Narrow"/>
          <w:sz w:val="22"/>
          <w:szCs w:val="22"/>
        </w:rPr>
        <w:t xml:space="preserve"> </w:t>
      </w:r>
      <w:r w:rsidR="00D96A73" w:rsidRPr="00916EBC">
        <w:rPr>
          <w:rFonts w:ascii="Arial Narrow" w:hAnsi="Arial Narrow"/>
          <w:sz w:val="22"/>
          <w:szCs w:val="22"/>
        </w:rPr>
        <w:t xml:space="preserve">New Mexico </w:t>
      </w:r>
      <w:r w:rsidR="00F81140" w:rsidRPr="00916EBC">
        <w:rPr>
          <w:rFonts w:ascii="Arial Narrow" w:hAnsi="Arial Narrow"/>
          <w:sz w:val="22"/>
          <w:szCs w:val="22"/>
        </w:rPr>
        <w:t>is entitled to divert a</w:t>
      </w:r>
      <w:r w:rsidR="00D96A73" w:rsidRPr="00916EBC">
        <w:rPr>
          <w:rFonts w:ascii="Arial Narrow" w:hAnsi="Arial Narrow"/>
          <w:sz w:val="22"/>
          <w:szCs w:val="22"/>
        </w:rPr>
        <w:t xml:space="preserve"> small amount of </w:t>
      </w:r>
      <w:r w:rsidR="00F81140" w:rsidRPr="00916EBC">
        <w:rPr>
          <w:rFonts w:ascii="Arial Narrow" w:hAnsi="Arial Narrow"/>
          <w:sz w:val="22"/>
          <w:szCs w:val="22"/>
        </w:rPr>
        <w:t>Gila River flood waters</w:t>
      </w:r>
      <w:r w:rsidR="00470C8B" w:rsidRPr="00916EBC">
        <w:rPr>
          <w:rFonts w:ascii="Arial Narrow" w:hAnsi="Arial Narrow"/>
          <w:sz w:val="22"/>
          <w:szCs w:val="22"/>
        </w:rPr>
        <w:t>,</w:t>
      </w:r>
      <w:r w:rsidR="00D96A73" w:rsidRPr="00916EBC">
        <w:rPr>
          <w:rFonts w:ascii="Arial Narrow" w:hAnsi="Arial Narrow"/>
          <w:sz w:val="22"/>
          <w:szCs w:val="22"/>
        </w:rPr>
        <w:t xml:space="preserve"> but New Mexico will have to pay </w:t>
      </w:r>
      <w:r w:rsidR="00F81140" w:rsidRPr="00916EBC">
        <w:rPr>
          <w:rFonts w:ascii="Arial Narrow" w:hAnsi="Arial Narrow"/>
          <w:sz w:val="22"/>
          <w:szCs w:val="22"/>
        </w:rPr>
        <w:t>the federal government to make Arizona’s current users of that water whole by replacing every drop</w:t>
      </w:r>
      <w:r w:rsidR="00D96A73" w:rsidRPr="00916EBC">
        <w:rPr>
          <w:rFonts w:ascii="Arial Narrow" w:hAnsi="Arial Narrow"/>
          <w:sz w:val="22"/>
          <w:szCs w:val="22"/>
        </w:rPr>
        <w:t xml:space="preserve">.  </w:t>
      </w:r>
      <w:r w:rsidR="002B4BDD" w:rsidRPr="00916EBC">
        <w:rPr>
          <w:rFonts w:ascii="Arial Narrow" w:hAnsi="Arial Narrow"/>
          <w:sz w:val="22"/>
          <w:szCs w:val="22"/>
        </w:rPr>
        <w:t xml:space="preserve">The ISC </w:t>
      </w:r>
      <w:r w:rsidR="002B4BDD" w:rsidRPr="00916EBC">
        <w:rPr>
          <w:rFonts w:ascii="Arial Narrow" w:hAnsi="Arial Narrow" w:cs="Helvetica"/>
          <w:sz w:val="22"/>
          <w:szCs w:val="22"/>
        </w:rPr>
        <w:t xml:space="preserve">will make a decision </w:t>
      </w:r>
      <w:r w:rsidR="00D96A73" w:rsidRPr="00916EBC">
        <w:rPr>
          <w:rFonts w:ascii="Arial Narrow" w:hAnsi="Arial Narrow" w:cs="Helvetica"/>
          <w:sz w:val="22"/>
          <w:szCs w:val="22"/>
        </w:rPr>
        <w:t>before the end of the year</w:t>
      </w:r>
      <w:r w:rsidR="002B4BDD" w:rsidRPr="00916EBC">
        <w:rPr>
          <w:rFonts w:ascii="Arial Narrow" w:hAnsi="Arial Narrow" w:cs="Helvetica"/>
          <w:sz w:val="22"/>
          <w:szCs w:val="22"/>
        </w:rPr>
        <w:t xml:space="preserve"> whether or not to proceed with federal development of Gila River water for export to Deming and Silver City and to supplement irrigation supplies. </w:t>
      </w:r>
    </w:p>
    <w:p w14:paraId="2733CE16" w14:textId="77777777" w:rsidR="002B4BDD" w:rsidRPr="00916EBC" w:rsidRDefault="002B4BDD" w:rsidP="00700E8B">
      <w:pPr>
        <w:rPr>
          <w:rFonts w:ascii="Arial Narrow" w:hAnsi="Arial Narrow" w:cs="Helvetica"/>
          <w:sz w:val="22"/>
          <w:szCs w:val="22"/>
        </w:rPr>
      </w:pPr>
    </w:p>
    <w:p w14:paraId="0975F577" w14:textId="77777777" w:rsidR="0021675E" w:rsidRPr="00916EBC" w:rsidRDefault="00D96A73" w:rsidP="00D96A73">
      <w:pPr>
        <w:widowControl w:val="0"/>
        <w:autoSpaceDE w:val="0"/>
        <w:autoSpaceDN w:val="0"/>
        <w:adjustRightInd w:val="0"/>
        <w:rPr>
          <w:rFonts w:ascii="Arial Narrow" w:hAnsi="Arial Narrow" w:cs="Cambria"/>
          <w:sz w:val="22"/>
          <w:szCs w:val="22"/>
        </w:rPr>
      </w:pPr>
      <w:r w:rsidRPr="00916EBC">
        <w:rPr>
          <w:rFonts w:ascii="Arial Narrow" w:hAnsi="Arial Narrow" w:cs="Cambria"/>
          <w:sz w:val="22"/>
          <w:szCs w:val="22"/>
        </w:rPr>
        <w:t xml:space="preserve">A Gila River diversion </w:t>
      </w:r>
      <w:r w:rsidR="0021675E" w:rsidRPr="00916EBC">
        <w:rPr>
          <w:rFonts w:ascii="Arial Narrow" w:hAnsi="Arial Narrow" w:cs="Cambria"/>
          <w:sz w:val="22"/>
          <w:szCs w:val="22"/>
        </w:rPr>
        <w:t xml:space="preserve">has been shown to </w:t>
      </w:r>
      <w:r w:rsidRPr="00916EBC">
        <w:rPr>
          <w:rFonts w:ascii="Arial Narrow" w:hAnsi="Arial Narrow" w:cs="Cambria"/>
          <w:sz w:val="22"/>
          <w:szCs w:val="22"/>
        </w:rPr>
        <w:t xml:space="preserve">be a state-funded “bridge to nowhere,” </w:t>
      </w:r>
      <w:r w:rsidR="00470C8B" w:rsidRPr="00916EBC">
        <w:rPr>
          <w:rFonts w:ascii="Arial Narrow" w:hAnsi="Arial Narrow" w:cs="Cambria"/>
          <w:sz w:val="22"/>
          <w:szCs w:val="22"/>
        </w:rPr>
        <w:t>another</w:t>
      </w:r>
      <w:r w:rsidRPr="00916EBC">
        <w:rPr>
          <w:rFonts w:ascii="Arial Narrow" w:hAnsi="Arial Narrow" w:cs="Cambria"/>
          <w:sz w:val="22"/>
          <w:szCs w:val="22"/>
        </w:rPr>
        <w:t xml:space="preserve"> Spaceport with high costs and </w:t>
      </w:r>
      <w:r w:rsidR="00470C8B" w:rsidRPr="00916EBC">
        <w:rPr>
          <w:rFonts w:ascii="Arial Narrow" w:hAnsi="Arial Narrow" w:cs="Cambria"/>
          <w:sz w:val="22"/>
          <w:szCs w:val="22"/>
        </w:rPr>
        <w:t xml:space="preserve">limited </w:t>
      </w:r>
      <w:r w:rsidRPr="00916EBC">
        <w:rPr>
          <w:rFonts w:ascii="Arial Narrow" w:hAnsi="Arial Narrow" w:cs="Cambria"/>
          <w:sz w:val="22"/>
          <w:szCs w:val="22"/>
        </w:rPr>
        <w:t xml:space="preserve">or no benefits. </w:t>
      </w:r>
    </w:p>
    <w:p w14:paraId="0D56970C" w14:textId="77777777" w:rsidR="0021675E" w:rsidRPr="00916EBC" w:rsidRDefault="0021675E" w:rsidP="00D96A73">
      <w:pPr>
        <w:widowControl w:val="0"/>
        <w:autoSpaceDE w:val="0"/>
        <w:autoSpaceDN w:val="0"/>
        <w:adjustRightInd w:val="0"/>
        <w:rPr>
          <w:rFonts w:ascii="Arial Narrow" w:hAnsi="Arial Narrow" w:cs="Cambria"/>
          <w:sz w:val="22"/>
          <w:szCs w:val="22"/>
        </w:rPr>
      </w:pPr>
    </w:p>
    <w:p w14:paraId="4DED5F68" w14:textId="77777777" w:rsidR="00D96A73" w:rsidRPr="00916EBC" w:rsidRDefault="00D96A73" w:rsidP="00D96A73">
      <w:pPr>
        <w:widowControl w:val="0"/>
        <w:autoSpaceDE w:val="0"/>
        <w:autoSpaceDN w:val="0"/>
        <w:adjustRightInd w:val="0"/>
        <w:rPr>
          <w:rFonts w:ascii="Arial Narrow" w:hAnsi="Arial Narrow" w:cs="Cambria"/>
          <w:sz w:val="22"/>
          <w:szCs w:val="22"/>
        </w:rPr>
      </w:pPr>
      <w:r w:rsidRPr="00916EBC">
        <w:rPr>
          <w:rFonts w:ascii="Arial Narrow" w:hAnsi="Arial Narrow" w:cs="Cambria"/>
          <w:sz w:val="22"/>
          <w:szCs w:val="22"/>
        </w:rPr>
        <w:t xml:space="preserve">This project will be massively expensive.  At best, only a few will benefit.  New Mexico taxpayers, endangered species, the wild Gila River, and </w:t>
      </w:r>
      <w:r w:rsidR="00AF1555" w:rsidRPr="00916EBC">
        <w:rPr>
          <w:rFonts w:ascii="Arial Narrow" w:hAnsi="Arial Narrow" w:cs="Cambria"/>
          <w:sz w:val="22"/>
          <w:szCs w:val="22"/>
        </w:rPr>
        <w:t>those of us who w</w:t>
      </w:r>
      <w:r w:rsidRPr="00916EBC">
        <w:rPr>
          <w:rFonts w:ascii="Arial Narrow" w:hAnsi="Arial Narrow" w:cs="Cambria"/>
          <w:sz w:val="22"/>
          <w:szCs w:val="22"/>
        </w:rPr>
        <w:t xml:space="preserve">ant </w:t>
      </w:r>
      <w:r w:rsidR="007253CD" w:rsidRPr="00916EBC">
        <w:rPr>
          <w:rFonts w:ascii="Arial Narrow" w:hAnsi="Arial Narrow" w:cs="Cambria"/>
          <w:sz w:val="22"/>
          <w:szCs w:val="22"/>
        </w:rPr>
        <w:t>the wild Gila River</w:t>
      </w:r>
      <w:r w:rsidRPr="00916EBC">
        <w:rPr>
          <w:rFonts w:ascii="Arial Narrow" w:hAnsi="Arial Narrow" w:cs="Cambria"/>
          <w:sz w:val="22"/>
          <w:szCs w:val="22"/>
        </w:rPr>
        <w:t xml:space="preserve"> to remain wild would suffer great harm.</w:t>
      </w:r>
      <w:r w:rsidR="00F81140" w:rsidRPr="00916EBC">
        <w:rPr>
          <w:rFonts w:ascii="Arial Narrow" w:hAnsi="Arial Narrow" w:cs="Cambria"/>
          <w:sz w:val="22"/>
          <w:szCs w:val="22"/>
        </w:rPr>
        <w:t xml:space="preserve">   </w:t>
      </w:r>
    </w:p>
    <w:p w14:paraId="2671ED87" w14:textId="77777777" w:rsidR="00D96A73" w:rsidRPr="00916EBC" w:rsidRDefault="00D96A73" w:rsidP="00D96A73">
      <w:pPr>
        <w:widowControl w:val="0"/>
        <w:autoSpaceDE w:val="0"/>
        <w:autoSpaceDN w:val="0"/>
        <w:adjustRightInd w:val="0"/>
        <w:rPr>
          <w:rFonts w:ascii="Arial Narrow" w:hAnsi="Arial Narrow" w:cs="Cambria"/>
          <w:sz w:val="22"/>
          <w:szCs w:val="22"/>
        </w:rPr>
      </w:pPr>
    </w:p>
    <w:p w14:paraId="7BB21839" w14:textId="77777777" w:rsidR="003449C6" w:rsidRPr="00916EBC" w:rsidRDefault="00185CCD" w:rsidP="003449C6">
      <w:pPr>
        <w:rPr>
          <w:rFonts w:ascii="Arial Narrow" w:hAnsi="Arial Narrow" w:cs="Arial"/>
          <w:sz w:val="22"/>
          <w:szCs w:val="22"/>
        </w:rPr>
      </w:pPr>
      <w:r w:rsidRPr="00916EBC">
        <w:rPr>
          <w:rFonts w:ascii="Arial Narrow" w:hAnsi="Arial Narrow" w:cs="Arial"/>
          <w:sz w:val="22"/>
          <w:szCs w:val="22"/>
        </w:rPr>
        <w:t>The Bureau of Reclamation</w:t>
      </w:r>
      <w:r w:rsidR="00B75AED" w:rsidRPr="00916EBC">
        <w:rPr>
          <w:rFonts w:ascii="Arial Narrow" w:hAnsi="Arial Narrow" w:cs="Arial"/>
          <w:sz w:val="22"/>
          <w:szCs w:val="22"/>
        </w:rPr>
        <w:t xml:space="preserve">’s </w:t>
      </w:r>
      <w:r w:rsidR="0021675E" w:rsidRPr="00916EBC">
        <w:rPr>
          <w:rFonts w:ascii="Arial Narrow" w:hAnsi="Arial Narrow" w:cs="Arial"/>
          <w:sz w:val="22"/>
          <w:szCs w:val="22"/>
        </w:rPr>
        <w:t xml:space="preserve">estimated </w:t>
      </w:r>
      <w:r w:rsidR="00B75AED" w:rsidRPr="00916EBC">
        <w:rPr>
          <w:rFonts w:ascii="Arial Narrow" w:hAnsi="Arial Narrow" w:cs="Arial"/>
          <w:sz w:val="22"/>
          <w:szCs w:val="22"/>
        </w:rPr>
        <w:t>costs</w:t>
      </w:r>
      <w:r w:rsidRPr="00916EBC">
        <w:rPr>
          <w:rFonts w:ascii="Arial Narrow" w:hAnsi="Arial Narrow" w:cs="Arial"/>
          <w:sz w:val="22"/>
          <w:szCs w:val="22"/>
        </w:rPr>
        <w:t xml:space="preserve"> </w:t>
      </w:r>
      <w:r w:rsidR="00700E8B" w:rsidRPr="00916EBC">
        <w:rPr>
          <w:rFonts w:ascii="Arial Narrow" w:hAnsi="Arial Narrow" w:cs="Arial"/>
          <w:sz w:val="22"/>
          <w:szCs w:val="22"/>
        </w:rPr>
        <w:t xml:space="preserve">for </w:t>
      </w:r>
      <w:r w:rsidR="00B75AED" w:rsidRPr="00916EBC">
        <w:rPr>
          <w:rFonts w:ascii="Arial Narrow" w:hAnsi="Arial Narrow" w:cs="Arial"/>
          <w:sz w:val="22"/>
          <w:szCs w:val="22"/>
        </w:rPr>
        <w:t>the</w:t>
      </w:r>
      <w:r w:rsidR="00700E8B" w:rsidRPr="00916EBC">
        <w:rPr>
          <w:rFonts w:ascii="Arial Narrow" w:hAnsi="Arial Narrow" w:cs="Arial"/>
          <w:sz w:val="22"/>
          <w:szCs w:val="22"/>
        </w:rPr>
        <w:t xml:space="preserve"> diversion project</w:t>
      </w:r>
      <w:r w:rsidR="0021675E" w:rsidRPr="00916EBC">
        <w:rPr>
          <w:rFonts w:ascii="Arial Narrow" w:hAnsi="Arial Narrow" w:cs="Arial"/>
          <w:sz w:val="22"/>
          <w:szCs w:val="22"/>
        </w:rPr>
        <w:t>, though still incomplete, already</w:t>
      </w:r>
      <w:r w:rsidR="00700E8B" w:rsidRPr="00916EBC">
        <w:rPr>
          <w:rFonts w:ascii="Arial Narrow" w:hAnsi="Arial Narrow" w:cs="Arial"/>
          <w:sz w:val="22"/>
          <w:szCs w:val="22"/>
        </w:rPr>
        <w:t xml:space="preserve"> </w:t>
      </w:r>
      <w:r w:rsidRPr="00916EBC">
        <w:rPr>
          <w:rFonts w:ascii="Arial Narrow" w:hAnsi="Arial Narrow" w:cs="Arial"/>
          <w:sz w:val="22"/>
          <w:szCs w:val="22"/>
        </w:rPr>
        <w:t xml:space="preserve">vastly exceed benefits, even though BOR assumed continuously full reservoirs and full supplies </w:t>
      </w:r>
      <w:r w:rsidR="00F81140" w:rsidRPr="00916EBC">
        <w:rPr>
          <w:rFonts w:ascii="Arial Narrow" w:hAnsi="Arial Narrow" w:cs="Arial"/>
          <w:sz w:val="22"/>
          <w:szCs w:val="22"/>
        </w:rPr>
        <w:t>to overstate</w:t>
      </w:r>
      <w:r w:rsidRPr="00916EBC">
        <w:rPr>
          <w:rFonts w:ascii="Arial Narrow" w:hAnsi="Arial Narrow" w:cs="Arial"/>
          <w:sz w:val="22"/>
          <w:szCs w:val="22"/>
        </w:rPr>
        <w:t xml:space="preserve"> the benefits.  </w:t>
      </w:r>
      <w:r w:rsidR="003172AD" w:rsidRPr="00916EBC">
        <w:rPr>
          <w:rFonts w:ascii="Arial Narrow" w:hAnsi="Arial Narrow" w:cs="Cambria"/>
          <w:sz w:val="22"/>
          <w:szCs w:val="22"/>
        </w:rPr>
        <w:t xml:space="preserve"> </w:t>
      </w:r>
      <w:r w:rsidRPr="00916EBC">
        <w:rPr>
          <w:rFonts w:ascii="Arial Narrow" w:hAnsi="Arial Narrow" w:cs="Arial"/>
          <w:sz w:val="22"/>
          <w:szCs w:val="22"/>
        </w:rPr>
        <w:t xml:space="preserve">No one needs the water enough to pay </w:t>
      </w:r>
      <w:r w:rsidR="00700E8B" w:rsidRPr="00916EBC">
        <w:rPr>
          <w:rFonts w:ascii="Arial Narrow" w:hAnsi="Arial Narrow" w:cs="Arial"/>
          <w:sz w:val="22"/>
          <w:szCs w:val="22"/>
        </w:rPr>
        <w:t>the exorbitant costs</w:t>
      </w:r>
      <w:r w:rsidRPr="00916EBC">
        <w:rPr>
          <w:rFonts w:ascii="Arial Narrow" w:hAnsi="Arial Narrow" w:cs="Arial"/>
          <w:sz w:val="22"/>
          <w:szCs w:val="22"/>
        </w:rPr>
        <w:t>.  Freeport McMoRan, Inc., one of the world</w:t>
      </w:r>
      <w:r w:rsidR="003172AD" w:rsidRPr="00916EBC">
        <w:rPr>
          <w:rFonts w:ascii="Arial Narrow" w:hAnsi="Arial Narrow" w:cs="Arial"/>
          <w:sz w:val="22"/>
          <w:szCs w:val="22"/>
        </w:rPr>
        <w:t>’</w:t>
      </w:r>
      <w:r w:rsidRPr="00916EBC">
        <w:rPr>
          <w:rFonts w:ascii="Arial Narrow" w:hAnsi="Arial Narrow" w:cs="Arial"/>
          <w:sz w:val="22"/>
          <w:szCs w:val="22"/>
        </w:rPr>
        <w:t>s largest mining companies, owns mos</w:t>
      </w:r>
      <w:r w:rsidR="00700E8B" w:rsidRPr="00916EBC">
        <w:rPr>
          <w:rFonts w:ascii="Arial Narrow" w:hAnsi="Arial Narrow" w:cs="Arial"/>
          <w:sz w:val="22"/>
          <w:szCs w:val="22"/>
        </w:rPr>
        <w:t>t of the irrigated land that</w:t>
      </w:r>
      <w:r w:rsidRPr="00916EBC">
        <w:rPr>
          <w:rFonts w:ascii="Arial Narrow" w:hAnsi="Arial Narrow" w:cs="Arial"/>
          <w:sz w:val="22"/>
          <w:szCs w:val="22"/>
        </w:rPr>
        <w:t xml:space="preserve"> </w:t>
      </w:r>
      <w:r w:rsidR="003172AD" w:rsidRPr="00916EBC">
        <w:rPr>
          <w:rFonts w:ascii="Arial Narrow" w:hAnsi="Arial Narrow" w:cs="Arial"/>
          <w:sz w:val="22"/>
          <w:szCs w:val="22"/>
        </w:rPr>
        <w:t>would</w:t>
      </w:r>
      <w:r w:rsidRPr="00916EBC">
        <w:rPr>
          <w:rFonts w:ascii="Arial Narrow" w:hAnsi="Arial Narrow" w:cs="Arial"/>
          <w:sz w:val="22"/>
          <w:szCs w:val="22"/>
        </w:rPr>
        <w:t xml:space="preserve"> receive supplemental water from </w:t>
      </w:r>
      <w:r w:rsidR="00700E8B" w:rsidRPr="00916EBC">
        <w:rPr>
          <w:rFonts w:ascii="Arial Narrow" w:hAnsi="Arial Narrow" w:cs="Arial"/>
          <w:sz w:val="22"/>
          <w:szCs w:val="22"/>
        </w:rPr>
        <w:t>this diversion</w:t>
      </w:r>
      <w:r w:rsidRPr="00916EBC">
        <w:rPr>
          <w:rFonts w:ascii="Arial Narrow" w:hAnsi="Arial Narrow" w:cs="Arial"/>
          <w:sz w:val="22"/>
          <w:szCs w:val="22"/>
        </w:rPr>
        <w:t xml:space="preserve"> project.  They are using </w:t>
      </w:r>
      <w:r w:rsidR="003449C6" w:rsidRPr="00916EBC">
        <w:rPr>
          <w:rFonts w:ascii="Arial Narrow" w:hAnsi="Arial Narrow" w:cs="Arial"/>
          <w:sz w:val="22"/>
          <w:szCs w:val="22"/>
        </w:rPr>
        <w:t xml:space="preserve">barely </w:t>
      </w:r>
      <w:r w:rsidRPr="00916EBC">
        <w:rPr>
          <w:rFonts w:ascii="Arial Narrow" w:hAnsi="Arial Narrow" w:cs="Arial"/>
          <w:sz w:val="22"/>
          <w:szCs w:val="22"/>
        </w:rPr>
        <w:t>half of the</w:t>
      </w:r>
      <w:r w:rsidR="003449C6" w:rsidRPr="00916EBC">
        <w:rPr>
          <w:rFonts w:ascii="Arial Narrow" w:hAnsi="Arial Narrow" w:cs="Arial"/>
          <w:sz w:val="22"/>
          <w:szCs w:val="22"/>
        </w:rPr>
        <w:t>ir</w:t>
      </w:r>
      <w:r w:rsidRPr="00916EBC">
        <w:rPr>
          <w:rFonts w:ascii="Arial Narrow" w:hAnsi="Arial Narrow" w:cs="Arial"/>
          <w:sz w:val="22"/>
          <w:szCs w:val="22"/>
        </w:rPr>
        <w:t xml:space="preserve"> </w:t>
      </w:r>
      <w:r w:rsidR="003449C6" w:rsidRPr="00916EBC">
        <w:rPr>
          <w:rFonts w:ascii="Arial Narrow" w:hAnsi="Arial Narrow" w:cs="Arial"/>
          <w:sz w:val="22"/>
          <w:szCs w:val="22"/>
        </w:rPr>
        <w:t>Gila River</w:t>
      </w:r>
      <w:r w:rsidR="00D96A73" w:rsidRPr="00916EBC">
        <w:rPr>
          <w:rFonts w:ascii="Arial Narrow" w:hAnsi="Arial Narrow" w:cs="Arial"/>
          <w:sz w:val="22"/>
          <w:szCs w:val="22"/>
        </w:rPr>
        <w:t xml:space="preserve"> </w:t>
      </w:r>
      <w:r w:rsidR="003449C6" w:rsidRPr="00916EBC">
        <w:rPr>
          <w:rFonts w:ascii="Arial Narrow" w:hAnsi="Arial Narrow" w:cs="Arial"/>
          <w:sz w:val="22"/>
          <w:szCs w:val="22"/>
        </w:rPr>
        <w:t>water rights.</w:t>
      </w:r>
    </w:p>
    <w:p w14:paraId="7A584E25" w14:textId="77777777" w:rsidR="00700E8B" w:rsidRPr="00916EBC" w:rsidRDefault="00700E8B" w:rsidP="003449C6">
      <w:pPr>
        <w:rPr>
          <w:rFonts w:ascii="Arial Narrow" w:hAnsi="Arial Narrow" w:cs="Arial"/>
          <w:sz w:val="22"/>
          <w:szCs w:val="22"/>
        </w:rPr>
      </w:pPr>
    </w:p>
    <w:p w14:paraId="28BAE2FF" w14:textId="77777777" w:rsidR="00B75AED" w:rsidRPr="00916EBC" w:rsidRDefault="00B75AED" w:rsidP="00B75AED">
      <w:pPr>
        <w:widowControl w:val="0"/>
        <w:autoSpaceDE w:val="0"/>
        <w:autoSpaceDN w:val="0"/>
        <w:adjustRightInd w:val="0"/>
        <w:rPr>
          <w:rFonts w:ascii="Arial Narrow" w:hAnsi="Arial Narrow" w:cs="Cambria"/>
          <w:sz w:val="22"/>
          <w:szCs w:val="22"/>
        </w:rPr>
      </w:pPr>
      <w:r w:rsidRPr="00916EBC">
        <w:rPr>
          <w:rFonts w:ascii="Arial Narrow" w:hAnsi="Arial Narrow" w:cs="Times New Roman"/>
          <w:sz w:val="22"/>
          <w:szCs w:val="22"/>
        </w:rPr>
        <w:t xml:space="preserve">Huge amounts of State funds, potentially a billion dollars, will be required to develop Gila River water. </w:t>
      </w:r>
      <w:r w:rsidRPr="00916EBC">
        <w:rPr>
          <w:rFonts w:ascii="Arial Narrow" w:hAnsi="Arial Narrow" w:cs="Cambria"/>
          <w:sz w:val="22"/>
          <w:szCs w:val="22"/>
        </w:rPr>
        <w:t xml:space="preserve">The local community cannot or won’t foot this bill so it will fall to New Mexico taxpayers to pay the </w:t>
      </w:r>
      <w:r w:rsidR="00936A1E" w:rsidRPr="00916EBC">
        <w:rPr>
          <w:rFonts w:ascii="Arial Narrow" w:hAnsi="Arial Narrow" w:cs="Cambria"/>
          <w:sz w:val="22"/>
          <w:szCs w:val="22"/>
        </w:rPr>
        <w:t xml:space="preserve">certain </w:t>
      </w:r>
      <w:r w:rsidRPr="00916EBC">
        <w:rPr>
          <w:rFonts w:ascii="Arial Narrow" w:hAnsi="Arial Narrow" w:cs="Cambria"/>
          <w:sz w:val="22"/>
          <w:szCs w:val="22"/>
        </w:rPr>
        <w:t>costs</w:t>
      </w:r>
      <w:r w:rsidR="00936A1E" w:rsidRPr="00916EBC">
        <w:rPr>
          <w:rFonts w:ascii="Arial Narrow" w:hAnsi="Arial Narrow" w:cs="Cambria"/>
          <w:sz w:val="22"/>
          <w:szCs w:val="22"/>
        </w:rPr>
        <w:t xml:space="preserve"> for speculative benefits to only a few</w:t>
      </w:r>
      <w:r w:rsidRPr="00916EBC">
        <w:rPr>
          <w:rFonts w:ascii="Arial Narrow" w:hAnsi="Arial Narrow" w:cs="Cambria"/>
          <w:sz w:val="22"/>
          <w:szCs w:val="22"/>
        </w:rPr>
        <w:t xml:space="preserve">. </w:t>
      </w:r>
      <w:r w:rsidR="00D96A73" w:rsidRPr="00916EBC">
        <w:rPr>
          <w:rFonts w:ascii="Arial Narrow" w:hAnsi="Arial Narrow" w:cs="Cambria"/>
          <w:sz w:val="22"/>
          <w:szCs w:val="22"/>
        </w:rPr>
        <w:t xml:space="preserve">  </w:t>
      </w:r>
    </w:p>
    <w:p w14:paraId="24A3065D" w14:textId="77777777" w:rsidR="00B75AED" w:rsidRPr="00916EBC" w:rsidRDefault="00B75AED" w:rsidP="00B75AED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sz w:val="22"/>
          <w:szCs w:val="22"/>
        </w:rPr>
      </w:pPr>
      <w:r w:rsidRPr="00916EBC">
        <w:rPr>
          <w:rFonts w:ascii="Arial Narrow" w:hAnsi="Arial Narrow" w:cs="Cambria"/>
          <w:sz w:val="22"/>
          <w:szCs w:val="22"/>
        </w:rPr>
        <w:t> </w:t>
      </w:r>
    </w:p>
    <w:p w14:paraId="1D37DA54" w14:textId="77777777" w:rsidR="00AF1208" w:rsidRPr="00916EBC" w:rsidRDefault="00D96A73" w:rsidP="00AF1208">
      <w:pPr>
        <w:widowControl w:val="0"/>
        <w:autoSpaceDE w:val="0"/>
        <w:autoSpaceDN w:val="0"/>
        <w:adjustRightInd w:val="0"/>
        <w:rPr>
          <w:rFonts w:ascii="Arial Narrow" w:hAnsi="Arial Narrow" w:cs="Cambria"/>
          <w:sz w:val="22"/>
          <w:szCs w:val="22"/>
        </w:rPr>
      </w:pPr>
      <w:r w:rsidRPr="00916EBC">
        <w:rPr>
          <w:rFonts w:ascii="Arial Narrow" w:hAnsi="Arial Narrow" w:cs="Cambria"/>
          <w:sz w:val="22"/>
          <w:szCs w:val="22"/>
        </w:rPr>
        <w:t xml:space="preserve">The diversion will be grossly inefficient.  </w:t>
      </w:r>
      <w:r w:rsidR="003172AD" w:rsidRPr="00916EBC">
        <w:rPr>
          <w:rFonts w:ascii="Arial Narrow" w:hAnsi="Arial Narrow" w:cs="Cambria"/>
          <w:sz w:val="22"/>
          <w:szCs w:val="22"/>
        </w:rPr>
        <w:t xml:space="preserve">The ISC’s consultants have warned the proposed reservoir sites will </w:t>
      </w:r>
      <w:r w:rsidR="00AF1208" w:rsidRPr="00916EBC">
        <w:rPr>
          <w:rFonts w:ascii="Arial Narrow" w:hAnsi="Arial Narrow" w:cs="Cambria"/>
          <w:sz w:val="22"/>
          <w:szCs w:val="22"/>
        </w:rPr>
        <w:t>leak</w:t>
      </w:r>
      <w:r w:rsidR="003172AD" w:rsidRPr="00916EBC">
        <w:rPr>
          <w:rFonts w:ascii="Arial Narrow" w:hAnsi="Arial Narrow" w:cs="Cambria"/>
          <w:sz w:val="22"/>
          <w:szCs w:val="22"/>
        </w:rPr>
        <w:t xml:space="preserve">.  This leakage </w:t>
      </w:r>
      <w:r w:rsidR="00AF1208" w:rsidRPr="00916EBC">
        <w:rPr>
          <w:rFonts w:ascii="Arial Narrow" w:hAnsi="Arial Narrow" w:cs="Cambria"/>
          <w:sz w:val="22"/>
          <w:szCs w:val="22"/>
        </w:rPr>
        <w:t>will exceed</w:t>
      </w:r>
      <w:r w:rsidR="0021675E" w:rsidRPr="00916EBC">
        <w:rPr>
          <w:rFonts w:ascii="Arial Narrow" w:hAnsi="Arial Narrow" w:cs="Cambria"/>
          <w:sz w:val="22"/>
          <w:szCs w:val="22"/>
        </w:rPr>
        <w:t xml:space="preserve"> evaporation and </w:t>
      </w:r>
      <w:r w:rsidR="00AF1208" w:rsidRPr="00916EBC">
        <w:rPr>
          <w:rFonts w:ascii="Arial Narrow" w:hAnsi="Arial Narrow" w:cs="Cambria"/>
          <w:sz w:val="22"/>
          <w:szCs w:val="22"/>
        </w:rPr>
        <w:t xml:space="preserve">could </w:t>
      </w:r>
      <w:r w:rsidR="003172AD" w:rsidRPr="00916EBC">
        <w:rPr>
          <w:rFonts w:ascii="Arial Narrow" w:hAnsi="Arial Narrow" w:cs="Cambria"/>
          <w:sz w:val="22"/>
          <w:szCs w:val="22"/>
        </w:rPr>
        <w:t xml:space="preserve">be so high that </w:t>
      </w:r>
      <w:r w:rsidR="00B75AED" w:rsidRPr="00916EBC">
        <w:rPr>
          <w:rFonts w:ascii="Arial Narrow" w:hAnsi="Arial Narrow" w:cs="Cambria"/>
          <w:sz w:val="22"/>
          <w:szCs w:val="22"/>
        </w:rPr>
        <w:t xml:space="preserve">the diversion project would produce no usable water.  </w:t>
      </w:r>
      <w:r w:rsidR="003172AD" w:rsidRPr="00916EBC">
        <w:rPr>
          <w:rFonts w:ascii="Arial Narrow" w:hAnsi="Arial Narrow" w:cs="Cambria"/>
          <w:sz w:val="22"/>
          <w:szCs w:val="22"/>
        </w:rPr>
        <w:t xml:space="preserve">  </w:t>
      </w:r>
      <w:r w:rsidR="0021675E" w:rsidRPr="00916EBC">
        <w:rPr>
          <w:rFonts w:ascii="Arial Narrow" w:hAnsi="Arial Narrow" w:cs="Cambria"/>
          <w:sz w:val="22"/>
          <w:szCs w:val="22"/>
        </w:rPr>
        <w:t xml:space="preserve">No ISC study or plan </w:t>
      </w:r>
      <w:r w:rsidR="00F81140" w:rsidRPr="00916EBC">
        <w:rPr>
          <w:rFonts w:ascii="Arial Narrow" w:hAnsi="Arial Narrow" w:cs="Cambria"/>
          <w:sz w:val="22"/>
          <w:szCs w:val="22"/>
        </w:rPr>
        <w:t>can</w:t>
      </w:r>
      <w:r w:rsidR="00AF1208" w:rsidRPr="00916EBC">
        <w:rPr>
          <w:rFonts w:ascii="Arial Narrow" w:hAnsi="Arial Narrow" w:cs="Cambria"/>
          <w:sz w:val="22"/>
          <w:szCs w:val="22"/>
        </w:rPr>
        <w:t xml:space="preserve"> fix this.</w:t>
      </w:r>
    </w:p>
    <w:p w14:paraId="02BF995E" w14:textId="77777777" w:rsidR="00185CCD" w:rsidRPr="00916EBC" w:rsidRDefault="00185CCD" w:rsidP="00AF1208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sz w:val="22"/>
          <w:szCs w:val="22"/>
        </w:rPr>
      </w:pPr>
    </w:p>
    <w:p w14:paraId="0B6B5E41" w14:textId="77777777" w:rsidR="002B4BDD" w:rsidRPr="00916EBC" w:rsidRDefault="003172AD" w:rsidP="002B4BDD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  <w:szCs w:val="22"/>
        </w:rPr>
      </w:pPr>
      <w:r w:rsidRPr="00916EBC">
        <w:rPr>
          <w:rFonts w:ascii="Arial Narrow" w:hAnsi="Arial Narrow" w:cs="Helvetica"/>
          <w:sz w:val="22"/>
          <w:szCs w:val="22"/>
        </w:rPr>
        <w:t xml:space="preserve">New Mexico’s best choice is to use the $90 million </w:t>
      </w:r>
      <w:r w:rsidR="003449C6" w:rsidRPr="00916EBC">
        <w:rPr>
          <w:rFonts w:ascii="Arial Narrow" w:hAnsi="Arial Narrow" w:cs="Helvetica"/>
          <w:sz w:val="22"/>
          <w:szCs w:val="22"/>
        </w:rPr>
        <w:t xml:space="preserve">(2013 dollars) </w:t>
      </w:r>
      <w:r w:rsidR="00F9436D" w:rsidRPr="00916EBC">
        <w:rPr>
          <w:rFonts w:ascii="Arial Narrow" w:hAnsi="Arial Narrow" w:cs="Helvetica"/>
          <w:sz w:val="22"/>
          <w:szCs w:val="22"/>
        </w:rPr>
        <w:t>from</w:t>
      </w:r>
      <w:r w:rsidRPr="00916EBC">
        <w:rPr>
          <w:rFonts w:ascii="Arial Narrow" w:hAnsi="Arial Narrow" w:cs="Helvetica"/>
          <w:sz w:val="22"/>
          <w:szCs w:val="22"/>
        </w:rPr>
        <w:t xml:space="preserve"> funds that Senator Domenici appropriated t</w:t>
      </w:r>
      <w:r w:rsidR="00F9436D" w:rsidRPr="00916EBC">
        <w:rPr>
          <w:rFonts w:ascii="Arial Narrow" w:hAnsi="Arial Narrow" w:cs="Helvetica"/>
          <w:sz w:val="22"/>
          <w:szCs w:val="22"/>
        </w:rPr>
        <w:t xml:space="preserve">o New Mexico in 2004 to </w:t>
      </w:r>
      <w:r w:rsidR="00AF1208" w:rsidRPr="00916EBC">
        <w:rPr>
          <w:rFonts w:ascii="Arial Narrow" w:hAnsi="Arial Narrow" w:cs="Helvetica"/>
          <w:sz w:val="22"/>
          <w:szCs w:val="22"/>
        </w:rPr>
        <w:t>fund</w:t>
      </w:r>
      <w:r w:rsidR="00F9436D" w:rsidRPr="00916EBC">
        <w:rPr>
          <w:rFonts w:ascii="Arial Narrow" w:hAnsi="Arial Narrow" w:cs="Helvetica"/>
          <w:sz w:val="22"/>
          <w:szCs w:val="22"/>
        </w:rPr>
        <w:t xml:space="preserve"> non-diversion alternatives proposed by stakeholders</w:t>
      </w:r>
      <w:r w:rsidR="00AF1208" w:rsidRPr="00916EBC">
        <w:rPr>
          <w:rFonts w:ascii="Arial Narrow" w:hAnsi="Arial Narrow" w:cs="Helvetica"/>
          <w:sz w:val="22"/>
          <w:szCs w:val="22"/>
        </w:rPr>
        <w:t xml:space="preserve"> and improve public drinking water systems infrastructure so that drinking water supplies are safe and sustainable</w:t>
      </w:r>
      <w:r w:rsidR="00F9436D" w:rsidRPr="00916EBC">
        <w:rPr>
          <w:rFonts w:ascii="Arial Narrow" w:hAnsi="Arial Narrow" w:cs="Helvetica"/>
          <w:sz w:val="22"/>
          <w:szCs w:val="22"/>
        </w:rPr>
        <w:t>.</w:t>
      </w:r>
      <w:r w:rsidR="00470C8B" w:rsidRPr="00916EBC">
        <w:rPr>
          <w:rFonts w:ascii="Arial Narrow" w:hAnsi="Arial Narrow" w:cs="Helvetica"/>
          <w:sz w:val="22"/>
          <w:szCs w:val="22"/>
        </w:rPr>
        <w:t xml:space="preserve"> </w:t>
      </w:r>
    </w:p>
    <w:p w14:paraId="310B9272" w14:textId="77777777" w:rsidR="00765050" w:rsidRPr="00916EBC" w:rsidRDefault="00765050" w:rsidP="002B4BDD">
      <w:pPr>
        <w:widowControl w:val="0"/>
        <w:autoSpaceDE w:val="0"/>
        <w:autoSpaceDN w:val="0"/>
        <w:adjustRightInd w:val="0"/>
        <w:rPr>
          <w:rFonts w:ascii="Arial Narrow" w:hAnsi="Arial Narrow" w:cs="Cambria"/>
          <w:sz w:val="22"/>
          <w:szCs w:val="22"/>
        </w:rPr>
      </w:pPr>
    </w:p>
    <w:p w14:paraId="23FDFE0B" w14:textId="77777777" w:rsidR="00B75AED" w:rsidRPr="00916EBC" w:rsidRDefault="00B75AED" w:rsidP="00B75AED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2"/>
          <w:szCs w:val="22"/>
        </w:rPr>
      </w:pPr>
      <w:r w:rsidRPr="00916EBC">
        <w:rPr>
          <w:rFonts w:ascii="Arial Narrow" w:hAnsi="Arial Narrow" w:cs="Helvetica"/>
          <w:sz w:val="22"/>
          <w:szCs w:val="22"/>
        </w:rPr>
        <w:t xml:space="preserve">Please </w:t>
      </w:r>
      <w:r w:rsidR="0005303C" w:rsidRPr="00916EBC">
        <w:rPr>
          <w:rFonts w:ascii="Arial Narrow" w:hAnsi="Arial Narrow" w:cs="Helvetica"/>
          <w:sz w:val="22"/>
          <w:szCs w:val="22"/>
        </w:rPr>
        <w:t xml:space="preserve">encourage </w:t>
      </w:r>
      <w:r w:rsidRPr="00916EBC">
        <w:rPr>
          <w:rFonts w:ascii="Arial Narrow" w:hAnsi="Arial Narrow" w:cs="Helvetica"/>
          <w:sz w:val="22"/>
          <w:szCs w:val="22"/>
        </w:rPr>
        <w:t xml:space="preserve">your Interstate Stream Commission to stop wasting money </w:t>
      </w:r>
      <w:r w:rsidR="0021675E" w:rsidRPr="00916EBC">
        <w:rPr>
          <w:rFonts w:ascii="Arial Narrow" w:hAnsi="Arial Narrow" w:cs="Helvetica"/>
          <w:sz w:val="22"/>
          <w:szCs w:val="22"/>
        </w:rPr>
        <w:t xml:space="preserve">on studies and plans </w:t>
      </w:r>
      <w:r w:rsidRPr="00916EBC">
        <w:rPr>
          <w:rFonts w:ascii="Arial Narrow" w:hAnsi="Arial Narrow" w:cs="Helvetica"/>
          <w:sz w:val="22"/>
          <w:szCs w:val="22"/>
        </w:rPr>
        <w:t xml:space="preserve">and </w:t>
      </w:r>
      <w:r w:rsidR="0021675E" w:rsidRPr="00916EBC">
        <w:rPr>
          <w:rFonts w:ascii="Arial Narrow" w:hAnsi="Arial Narrow" w:cs="Helvetica"/>
          <w:sz w:val="22"/>
          <w:szCs w:val="22"/>
        </w:rPr>
        <w:t xml:space="preserve">instead </w:t>
      </w:r>
      <w:r w:rsidRPr="00916EBC">
        <w:rPr>
          <w:rFonts w:ascii="Arial Narrow" w:hAnsi="Arial Narrow" w:cs="Helvetica"/>
          <w:sz w:val="22"/>
          <w:szCs w:val="22"/>
        </w:rPr>
        <w:t>use the available federal funding for cost-effective non-diversion alternatives including infrastructure improvements for drinking water systems, water conservation, and use of treated wastewater for irrigation.</w:t>
      </w:r>
    </w:p>
    <w:p w14:paraId="6207A008" w14:textId="77777777" w:rsidR="00B75AED" w:rsidRPr="00916EBC" w:rsidRDefault="00B75AED" w:rsidP="00B75AED">
      <w:pPr>
        <w:rPr>
          <w:rFonts w:ascii="Arial Narrow" w:hAnsi="Arial Narrow"/>
          <w:sz w:val="22"/>
          <w:szCs w:val="22"/>
        </w:rPr>
      </w:pPr>
    </w:p>
    <w:p w14:paraId="599345A8" w14:textId="77777777" w:rsidR="00B75AED" w:rsidRPr="00916EBC" w:rsidRDefault="00B75AED" w:rsidP="002B4BDD">
      <w:pPr>
        <w:widowControl w:val="0"/>
        <w:autoSpaceDE w:val="0"/>
        <w:autoSpaceDN w:val="0"/>
        <w:adjustRightInd w:val="0"/>
        <w:rPr>
          <w:rFonts w:ascii="Arial Narrow" w:hAnsi="Arial Narrow" w:cs="Cambria"/>
          <w:sz w:val="22"/>
          <w:szCs w:val="22"/>
        </w:rPr>
      </w:pPr>
      <w:r w:rsidRPr="00916EBC">
        <w:rPr>
          <w:rFonts w:ascii="Arial Narrow" w:hAnsi="Arial Narrow" w:cs="Cambria"/>
          <w:sz w:val="22"/>
          <w:szCs w:val="22"/>
        </w:rPr>
        <w:t>Sincerely,</w:t>
      </w:r>
    </w:p>
    <w:p w14:paraId="01E43206" w14:textId="77777777" w:rsidR="00D96A73" w:rsidRDefault="00D96A73" w:rsidP="002B4BDD">
      <w:pPr>
        <w:widowControl w:val="0"/>
        <w:autoSpaceDE w:val="0"/>
        <w:autoSpaceDN w:val="0"/>
        <w:adjustRightInd w:val="0"/>
        <w:rPr>
          <w:rFonts w:cs="Cambria"/>
          <w:sz w:val="22"/>
        </w:rPr>
      </w:pPr>
      <w:bookmarkStart w:id="0" w:name="_GoBack"/>
      <w:bookmarkEnd w:id="0"/>
    </w:p>
    <w:p w14:paraId="2A5FCA8D" w14:textId="77777777" w:rsidR="00765050" w:rsidRPr="00B75AED" w:rsidRDefault="00765050" w:rsidP="002B4BDD">
      <w:pPr>
        <w:widowControl w:val="0"/>
        <w:autoSpaceDE w:val="0"/>
        <w:autoSpaceDN w:val="0"/>
        <w:adjustRightInd w:val="0"/>
        <w:rPr>
          <w:rFonts w:cs="Cambria"/>
          <w:sz w:val="22"/>
        </w:rPr>
      </w:pPr>
    </w:p>
    <w:sectPr w:rsidR="00765050" w:rsidRPr="00B75AED" w:rsidSect="003552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1F"/>
    <w:rsid w:val="0005303C"/>
    <w:rsid w:val="000728EB"/>
    <w:rsid w:val="00185CCD"/>
    <w:rsid w:val="0021675E"/>
    <w:rsid w:val="002B4BDD"/>
    <w:rsid w:val="003172AD"/>
    <w:rsid w:val="003449C6"/>
    <w:rsid w:val="00355266"/>
    <w:rsid w:val="00470C8B"/>
    <w:rsid w:val="00491330"/>
    <w:rsid w:val="004E2EC5"/>
    <w:rsid w:val="00626C50"/>
    <w:rsid w:val="006B1041"/>
    <w:rsid w:val="006E1744"/>
    <w:rsid w:val="00700E8B"/>
    <w:rsid w:val="00722816"/>
    <w:rsid w:val="007253CD"/>
    <w:rsid w:val="00765050"/>
    <w:rsid w:val="00916EBC"/>
    <w:rsid w:val="00936A1E"/>
    <w:rsid w:val="0094246B"/>
    <w:rsid w:val="00AB1AF1"/>
    <w:rsid w:val="00AF1208"/>
    <w:rsid w:val="00AF1555"/>
    <w:rsid w:val="00B10060"/>
    <w:rsid w:val="00B75AED"/>
    <w:rsid w:val="00B83F0B"/>
    <w:rsid w:val="00C5251F"/>
    <w:rsid w:val="00D96A73"/>
    <w:rsid w:val="00F81140"/>
    <w:rsid w:val="00F9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1E5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1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4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1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4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A5B5-15A2-014D-8D19-BF580335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Gaume</dc:creator>
  <cp:lastModifiedBy>Brittany Gaume</cp:lastModifiedBy>
  <cp:revision>3</cp:revision>
  <dcterms:created xsi:type="dcterms:W3CDTF">2014-09-05T14:57:00Z</dcterms:created>
  <dcterms:modified xsi:type="dcterms:W3CDTF">2014-09-05T14:57:00Z</dcterms:modified>
</cp:coreProperties>
</file>