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22275" w14:textId="6348D059" w:rsidR="00987237" w:rsidRPr="00FB075F" w:rsidRDefault="00CE096A" w:rsidP="00987237">
      <w:pPr>
        <w:jc w:val="center"/>
        <w:rPr>
          <w:rFonts w:ascii="Times New Roman" w:hAnsi="Times New Roman" w:cs="Times New Roman"/>
          <w:b/>
          <w:color w:val="000000" w:themeColor="text1"/>
          <w:sz w:val="28"/>
          <w:szCs w:val="28"/>
        </w:rPr>
      </w:pPr>
      <w:r w:rsidRPr="00FB075F">
        <w:rPr>
          <w:rFonts w:ascii="Times New Roman" w:hAnsi="Times New Roman" w:cs="Times New Roman"/>
          <w:b/>
          <w:color w:val="000000" w:themeColor="text1"/>
          <w:sz w:val="28"/>
          <w:szCs w:val="28"/>
        </w:rPr>
        <w:t>LWVNM</w:t>
      </w:r>
      <w:r w:rsidR="00CD5062" w:rsidRPr="00FB075F">
        <w:rPr>
          <w:rFonts w:ascii="Times New Roman" w:hAnsi="Times New Roman" w:cs="Times New Roman"/>
          <w:b/>
          <w:color w:val="000000" w:themeColor="text1"/>
          <w:sz w:val="28"/>
          <w:szCs w:val="28"/>
        </w:rPr>
        <w:t xml:space="preserve"> </w:t>
      </w:r>
      <w:r w:rsidR="00381040" w:rsidRPr="00FB075F">
        <w:rPr>
          <w:rFonts w:ascii="Times New Roman" w:hAnsi="Times New Roman" w:cs="Times New Roman"/>
          <w:b/>
          <w:color w:val="000000" w:themeColor="text1"/>
          <w:sz w:val="28"/>
          <w:szCs w:val="28"/>
        </w:rPr>
        <w:t>Spent Nuclear Fuel &amp; Greater than Class C Waste</w:t>
      </w:r>
      <w:r w:rsidR="00CD5062" w:rsidRPr="00FB075F">
        <w:rPr>
          <w:rFonts w:ascii="Times New Roman" w:hAnsi="Times New Roman" w:cs="Times New Roman"/>
          <w:b/>
          <w:color w:val="000000" w:themeColor="text1"/>
          <w:sz w:val="28"/>
          <w:szCs w:val="28"/>
        </w:rPr>
        <w:t xml:space="preserve"> Storage</w:t>
      </w:r>
    </w:p>
    <w:p w14:paraId="0FE0B18E" w14:textId="76544514" w:rsidR="00987237" w:rsidRPr="00FB075F" w:rsidRDefault="00987237" w:rsidP="00987237">
      <w:pPr>
        <w:jc w:val="center"/>
        <w:rPr>
          <w:rFonts w:ascii="Times New Roman" w:hAnsi="Times New Roman" w:cs="Times New Roman"/>
          <w:b/>
          <w:color w:val="000000" w:themeColor="text1"/>
          <w:sz w:val="28"/>
          <w:szCs w:val="28"/>
        </w:rPr>
      </w:pPr>
      <w:r w:rsidRPr="00FB075F">
        <w:rPr>
          <w:rFonts w:ascii="Times New Roman" w:hAnsi="Times New Roman" w:cs="Times New Roman"/>
          <w:b/>
          <w:color w:val="000000" w:themeColor="text1"/>
          <w:sz w:val="28"/>
          <w:szCs w:val="28"/>
        </w:rPr>
        <w:t xml:space="preserve">Proposed </w:t>
      </w:r>
      <w:r w:rsidR="00CE096A" w:rsidRPr="00FB075F">
        <w:rPr>
          <w:rFonts w:ascii="Times New Roman" w:hAnsi="Times New Roman" w:cs="Times New Roman"/>
          <w:b/>
          <w:color w:val="000000" w:themeColor="text1"/>
          <w:sz w:val="28"/>
          <w:szCs w:val="28"/>
        </w:rPr>
        <w:t>Consensus Questions</w:t>
      </w:r>
      <w:r w:rsidR="006B6B5F" w:rsidRPr="00FB075F">
        <w:rPr>
          <w:rFonts w:ascii="Times New Roman" w:hAnsi="Times New Roman" w:cs="Times New Roman"/>
          <w:b/>
          <w:color w:val="000000" w:themeColor="text1"/>
          <w:sz w:val="28"/>
          <w:szCs w:val="28"/>
        </w:rPr>
        <w:t xml:space="preserve"> (</w:t>
      </w:r>
      <w:r w:rsidR="00A77529">
        <w:rPr>
          <w:rFonts w:ascii="Times New Roman" w:hAnsi="Times New Roman" w:cs="Times New Roman"/>
          <w:b/>
          <w:color w:val="000000" w:themeColor="text1"/>
          <w:sz w:val="28"/>
          <w:szCs w:val="28"/>
        </w:rPr>
        <w:t>8</w:t>
      </w:r>
      <w:r w:rsidR="006B6B5F" w:rsidRPr="00FB075F">
        <w:rPr>
          <w:rFonts w:ascii="Times New Roman" w:hAnsi="Times New Roman" w:cs="Times New Roman"/>
          <w:b/>
          <w:color w:val="000000" w:themeColor="text1"/>
          <w:sz w:val="28"/>
          <w:szCs w:val="28"/>
        </w:rPr>
        <w:t>)</w:t>
      </w:r>
    </w:p>
    <w:p w14:paraId="3A086044" w14:textId="16E36486" w:rsidR="00696B91" w:rsidRPr="00FB075F" w:rsidRDefault="001A7C59" w:rsidP="00987237">
      <w:pPr>
        <w:jc w:val="center"/>
        <w:rPr>
          <w:rFonts w:ascii="Times New Roman" w:hAnsi="Times New Roman" w:cs="Times New Roman"/>
          <w:b/>
          <w:color w:val="000000" w:themeColor="text1"/>
          <w:sz w:val="28"/>
          <w:szCs w:val="28"/>
        </w:rPr>
      </w:pPr>
      <w:r w:rsidRPr="00FB075F">
        <w:rPr>
          <w:rFonts w:ascii="Times New Roman" w:hAnsi="Times New Roman" w:cs="Times New Roman"/>
          <w:b/>
          <w:color w:val="000000" w:themeColor="text1"/>
          <w:sz w:val="28"/>
          <w:szCs w:val="28"/>
        </w:rPr>
        <w:t>1/</w:t>
      </w:r>
      <w:r w:rsidR="0023640E">
        <w:rPr>
          <w:rFonts w:ascii="Times New Roman" w:hAnsi="Times New Roman" w:cs="Times New Roman"/>
          <w:b/>
          <w:color w:val="000000" w:themeColor="text1"/>
          <w:sz w:val="28"/>
          <w:szCs w:val="28"/>
        </w:rPr>
        <w:t>7</w:t>
      </w:r>
      <w:r w:rsidRPr="00FB075F">
        <w:rPr>
          <w:rFonts w:ascii="Times New Roman" w:hAnsi="Times New Roman" w:cs="Times New Roman"/>
          <w:b/>
          <w:color w:val="000000" w:themeColor="text1"/>
          <w:sz w:val="28"/>
          <w:szCs w:val="28"/>
        </w:rPr>
        <w:t>/2</w:t>
      </w:r>
      <w:r w:rsidR="00A77529">
        <w:rPr>
          <w:rFonts w:ascii="Times New Roman" w:hAnsi="Times New Roman" w:cs="Times New Roman"/>
          <w:b/>
          <w:color w:val="000000" w:themeColor="text1"/>
          <w:sz w:val="28"/>
          <w:szCs w:val="28"/>
        </w:rPr>
        <w:t>1</w:t>
      </w:r>
    </w:p>
    <w:p w14:paraId="6E61D5B6" w14:textId="77777777" w:rsidR="00696B91" w:rsidRPr="00FB075F" w:rsidRDefault="00696B91">
      <w:pPr>
        <w:rPr>
          <w:color w:val="000000" w:themeColor="text1"/>
        </w:rPr>
      </w:pPr>
    </w:p>
    <w:p w14:paraId="3F1C5568" w14:textId="3812166B" w:rsidR="0070721C" w:rsidRPr="00FB075F" w:rsidRDefault="00F51913" w:rsidP="00C52335">
      <w:pPr>
        <w:pStyle w:val="ListParagraph"/>
        <w:numPr>
          <w:ilvl w:val="0"/>
          <w:numId w:val="5"/>
        </w:numPr>
        <w:shd w:val="clear" w:color="auto" w:fill="FFFFFF"/>
        <w:spacing w:after="0" w:line="221" w:lineRule="atLeast"/>
        <w:rPr>
          <w:rFonts w:ascii="Times New Roman" w:eastAsia="Times New Roman" w:hAnsi="Times New Roman" w:cs="Times New Roman"/>
          <w:color w:val="000000" w:themeColor="text1"/>
          <w:sz w:val="24"/>
          <w:szCs w:val="24"/>
        </w:rPr>
      </w:pPr>
      <w:r w:rsidRPr="00F51913">
        <w:rPr>
          <w:rFonts w:ascii="Times New Roman" w:eastAsia="Times New Roman" w:hAnsi="Times New Roman" w:cs="Times New Roman"/>
          <w:b/>
          <w:bCs/>
          <w:i/>
          <w:iCs/>
          <w:color w:val="000000" w:themeColor="text1"/>
          <w:sz w:val="24"/>
          <w:szCs w:val="24"/>
        </w:rPr>
        <w:t>(Douglas)</w:t>
      </w:r>
      <w:r>
        <w:rPr>
          <w:rFonts w:ascii="Times New Roman" w:eastAsia="Times New Roman" w:hAnsi="Times New Roman" w:cs="Times New Roman"/>
          <w:color w:val="000000" w:themeColor="text1"/>
          <w:sz w:val="24"/>
          <w:szCs w:val="24"/>
        </w:rPr>
        <w:t xml:space="preserve"> </w:t>
      </w:r>
      <w:r w:rsidR="00065D4B" w:rsidRPr="00FB075F">
        <w:rPr>
          <w:rFonts w:ascii="Times New Roman" w:eastAsia="Times New Roman" w:hAnsi="Times New Roman" w:cs="Times New Roman"/>
          <w:color w:val="000000" w:themeColor="text1"/>
          <w:sz w:val="24"/>
          <w:szCs w:val="24"/>
        </w:rPr>
        <w:t>Does the League</w:t>
      </w:r>
      <w:r w:rsidR="002A2BBC" w:rsidRPr="00FB075F">
        <w:rPr>
          <w:rFonts w:ascii="Times New Roman" w:eastAsia="Times New Roman" w:hAnsi="Times New Roman" w:cs="Times New Roman"/>
          <w:color w:val="000000" w:themeColor="text1"/>
          <w:sz w:val="24"/>
          <w:szCs w:val="24"/>
        </w:rPr>
        <w:t xml:space="preserve"> </w:t>
      </w:r>
      <w:r w:rsidR="00335E3A" w:rsidRPr="00FB075F">
        <w:rPr>
          <w:rFonts w:ascii="Times New Roman" w:eastAsia="Times New Roman" w:hAnsi="Times New Roman" w:cs="Times New Roman"/>
          <w:color w:val="000000" w:themeColor="text1"/>
          <w:sz w:val="24"/>
          <w:szCs w:val="24"/>
        </w:rPr>
        <w:t xml:space="preserve">believe </w:t>
      </w:r>
      <w:r w:rsidR="002A2BBC" w:rsidRPr="00FB075F">
        <w:rPr>
          <w:rFonts w:ascii="Times New Roman" w:eastAsia="Times New Roman" w:hAnsi="Times New Roman" w:cs="Times New Roman"/>
          <w:color w:val="000000" w:themeColor="text1"/>
          <w:sz w:val="24"/>
          <w:szCs w:val="24"/>
        </w:rPr>
        <w:t xml:space="preserve">that Aging Management Programs </w:t>
      </w:r>
      <w:r w:rsidR="00FD08B0">
        <w:rPr>
          <w:rFonts w:ascii="Times New Roman" w:eastAsia="Times New Roman" w:hAnsi="Times New Roman" w:cs="Times New Roman"/>
          <w:color w:val="000000" w:themeColor="text1"/>
          <w:sz w:val="24"/>
          <w:szCs w:val="24"/>
        </w:rPr>
        <w:t xml:space="preserve">(AMP) </w:t>
      </w:r>
      <w:r w:rsidR="002A2BBC" w:rsidRPr="00FB075F">
        <w:rPr>
          <w:rFonts w:ascii="Times New Roman" w:eastAsia="Times New Roman" w:hAnsi="Times New Roman" w:cs="Times New Roman"/>
          <w:color w:val="000000" w:themeColor="text1"/>
          <w:sz w:val="24"/>
          <w:szCs w:val="24"/>
        </w:rPr>
        <w:t xml:space="preserve">required for safe long-term storage of </w:t>
      </w:r>
      <w:r w:rsidR="00E73621" w:rsidRPr="00FB075F">
        <w:rPr>
          <w:rFonts w:ascii="Times New Roman" w:eastAsia="Times New Roman" w:hAnsi="Times New Roman" w:cs="Times New Roman"/>
          <w:color w:val="000000" w:themeColor="text1"/>
          <w:sz w:val="24"/>
          <w:szCs w:val="24"/>
        </w:rPr>
        <w:t>Spent Nuclear Fuel (</w:t>
      </w:r>
      <w:r w:rsidR="002A2BBC" w:rsidRPr="00FB075F">
        <w:rPr>
          <w:rFonts w:ascii="Times New Roman" w:eastAsia="Times New Roman" w:hAnsi="Times New Roman" w:cs="Times New Roman"/>
          <w:color w:val="000000" w:themeColor="text1"/>
          <w:sz w:val="24"/>
          <w:szCs w:val="24"/>
        </w:rPr>
        <w:t>SNF</w:t>
      </w:r>
      <w:r w:rsidR="00E73621" w:rsidRPr="00FB075F">
        <w:rPr>
          <w:rFonts w:ascii="Times New Roman" w:eastAsia="Times New Roman" w:hAnsi="Times New Roman" w:cs="Times New Roman"/>
          <w:color w:val="000000" w:themeColor="text1"/>
          <w:sz w:val="24"/>
          <w:szCs w:val="24"/>
        </w:rPr>
        <w:t>)</w:t>
      </w:r>
      <w:r w:rsidR="002A2BBC" w:rsidRPr="00FB075F">
        <w:rPr>
          <w:rFonts w:ascii="Times New Roman" w:eastAsia="Times New Roman" w:hAnsi="Times New Roman" w:cs="Times New Roman"/>
          <w:color w:val="000000" w:themeColor="text1"/>
          <w:sz w:val="24"/>
          <w:szCs w:val="24"/>
        </w:rPr>
        <w:t xml:space="preserve"> are sufficient to ensure continued safety to workers, the public, and the environment?  If not, what additional m</w:t>
      </w:r>
      <w:r w:rsidR="00C52335" w:rsidRPr="00FB075F">
        <w:rPr>
          <w:rFonts w:ascii="Times New Roman" w:eastAsia="Times New Roman" w:hAnsi="Times New Roman" w:cs="Times New Roman"/>
          <w:color w:val="000000" w:themeColor="text1"/>
          <w:sz w:val="24"/>
          <w:szCs w:val="24"/>
        </w:rPr>
        <w:t xml:space="preserve">easures </w:t>
      </w:r>
      <w:r w:rsidR="002A2BBC" w:rsidRPr="00FB075F">
        <w:rPr>
          <w:rFonts w:ascii="Times New Roman" w:eastAsia="Times New Roman" w:hAnsi="Times New Roman" w:cs="Times New Roman"/>
          <w:color w:val="000000" w:themeColor="text1"/>
          <w:sz w:val="24"/>
          <w:szCs w:val="24"/>
        </w:rPr>
        <w:t>should be implemented?</w:t>
      </w:r>
    </w:p>
    <w:p w14:paraId="5E748E6E" w14:textId="77777777" w:rsidR="002920BF" w:rsidRPr="004C4BD4" w:rsidRDefault="00B5481F" w:rsidP="004C4BD4">
      <w:pPr>
        <w:pStyle w:val="ListParagraph"/>
        <w:numPr>
          <w:ilvl w:val="0"/>
          <w:numId w:val="16"/>
        </w:numPr>
        <w:autoSpaceDE w:val="0"/>
        <w:autoSpaceDN w:val="0"/>
        <w:adjustRightInd w:val="0"/>
        <w:spacing w:after="0" w:line="240" w:lineRule="auto"/>
        <w:rPr>
          <w:rFonts w:ascii="ArialMT" w:hAnsi="ArialMT" w:cs="ArialMT"/>
          <w:color w:val="4472C4" w:themeColor="accent1"/>
        </w:rPr>
      </w:pPr>
      <w:r w:rsidRPr="004C4BD4">
        <w:rPr>
          <w:rFonts w:ascii="Times New Roman" w:eastAsia="Times New Roman" w:hAnsi="Times New Roman" w:cs="Times New Roman"/>
          <w:color w:val="4472C4" w:themeColor="accent1"/>
          <w:sz w:val="24"/>
          <w:szCs w:val="24"/>
        </w:rPr>
        <w:t xml:space="preserve">PRO – AMPs </w:t>
      </w:r>
      <w:r w:rsidR="008A76AB" w:rsidRPr="004C4BD4">
        <w:rPr>
          <w:rFonts w:ascii="Times New Roman" w:eastAsia="Times New Roman" w:hAnsi="Times New Roman" w:cs="Times New Roman"/>
          <w:color w:val="4472C4" w:themeColor="accent1"/>
          <w:sz w:val="24"/>
          <w:szCs w:val="24"/>
        </w:rPr>
        <w:t xml:space="preserve">in use have justified storage in Spent fuel pool for 60 years with subsequent dry storage for 60 additional years.  </w:t>
      </w:r>
      <w:r w:rsidR="008A76AB" w:rsidRPr="00672B0F">
        <w:rPr>
          <w:rFonts w:ascii="Times New Roman" w:eastAsia="Times New Roman" w:hAnsi="Times New Roman" w:cs="Times New Roman"/>
          <w:color w:val="4472C4" w:themeColor="accent1"/>
          <w:sz w:val="24"/>
          <w:szCs w:val="24"/>
        </w:rPr>
        <w:t xml:space="preserve">AMPS </w:t>
      </w:r>
      <w:r w:rsidR="008A76AB" w:rsidRPr="00672B0F">
        <w:rPr>
          <w:rFonts w:ascii="Times New Roman" w:hAnsi="Times New Roman" w:cs="Times New Roman"/>
          <w:color w:val="4472C4" w:themeColor="accent1"/>
        </w:rPr>
        <w:t>approach</w:t>
      </w:r>
      <w:r w:rsidR="002920BF" w:rsidRPr="004C4BD4">
        <w:rPr>
          <w:rFonts w:ascii="ArialMT" w:hAnsi="ArialMT" w:cs="ArialMT"/>
          <w:color w:val="4472C4" w:themeColor="accent1"/>
        </w:rPr>
        <w:t>:</w:t>
      </w:r>
    </w:p>
    <w:p w14:paraId="344B7750" w14:textId="744C0A0B" w:rsidR="002920BF" w:rsidRPr="00672B0F" w:rsidRDefault="004C4BD4" w:rsidP="004C4BD4">
      <w:pPr>
        <w:pStyle w:val="ListParagraph"/>
        <w:numPr>
          <w:ilvl w:val="1"/>
          <w:numId w:val="16"/>
        </w:numPr>
        <w:autoSpaceDE w:val="0"/>
        <w:autoSpaceDN w:val="0"/>
        <w:adjustRightInd w:val="0"/>
        <w:spacing w:after="0" w:line="240" w:lineRule="auto"/>
        <w:rPr>
          <w:rFonts w:ascii="Times New Roman" w:hAnsi="Times New Roman" w:cs="Times New Roman"/>
          <w:color w:val="4472C4" w:themeColor="accent1"/>
          <w:sz w:val="24"/>
          <w:szCs w:val="24"/>
        </w:rPr>
      </w:pPr>
      <w:r w:rsidRPr="00672B0F">
        <w:rPr>
          <w:rFonts w:ascii="Times New Roman" w:hAnsi="Times New Roman" w:cs="Times New Roman"/>
          <w:color w:val="4472C4" w:themeColor="accent1"/>
          <w:sz w:val="24"/>
          <w:szCs w:val="24"/>
        </w:rPr>
        <w:t>Ensuring only appropriate canister/cask</w:t>
      </w:r>
      <w:r w:rsidR="008A76AB" w:rsidRPr="00672B0F">
        <w:rPr>
          <w:rFonts w:ascii="Times New Roman" w:hAnsi="Times New Roman" w:cs="Times New Roman"/>
          <w:color w:val="4472C4" w:themeColor="accent1"/>
          <w:sz w:val="24"/>
          <w:szCs w:val="24"/>
        </w:rPr>
        <w:t xml:space="preserve"> storage materials</w:t>
      </w:r>
      <w:r w:rsidRPr="00672B0F">
        <w:rPr>
          <w:rFonts w:ascii="Times New Roman" w:hAnsi="Times New Roman" w:cs="Times New Roman"/>
          <w:color w:val="4472C4" w:themeColor="accent1"/>
          <w:sz w:val="24"/>
          <w:szCs w:val="24"/>
        </w:rPr>
        <w:t xml:space="preserve"> utilized (licensing &amp; certification)</w:t>
      </w:r>
    </w:p>
    <w:p w14:paraId="0F066050" w14:textId="255DE44D" w:rsidR="002920BF" w:rsidRPr="00672B0F" w:rsidRDefault="002920BF" w:rsidP="004C4BD4">
      <w:pPr>
        <w:pStyle w:val="ListParagraph"/>
        <w:numPr>
          <w:ilvl w:val="1"/>
          <w:numId w:val="16"/>
        </w:numPr>
        <w:autoSpaceDE w:val="0"/>
        <w:autoSpaceDN w:val="0"/>
        <w:adjustRightInd w:val="0"/>
        <w:spacing w:after="0" w:line="240" w:lineRule="auto"/>
        <w:rPr>
          <w:rFonts w:ascii="Times New Roman" w:hAnsi="Times New Roman" w:cs="Times New Roman"/>
          <w:color w:val="4472C4" w:themeColor="accent1"/>
          <w:sz w:val="24"/>
          <w:szCs w:val="24"/>
        </w:rPr>
      </w:pPr>
      <w:r w:rsidRPr="00672B0F">
        <w:rPr>
          <w:rFonts w:ascii="Times New Roman" w:hAnsi="Times New Roman" w:cs="Times New Roman"/>
          <w:color w:val="4472C4" w:themeColor="accent1"/>
          <w:sz w:val="24"/>
          <w:szCs w:val="24"/>
        </w:rPr>
        <w:t>E</w:t>
      </w:r>
      <w:r w:rsidR="008A76AB" w:rsidRPr="00672B0F">
        <w:rPr>
          <w:rFonts w:ascii="Times New Roman" w:hAnsi="Times New Roman" w:cs="Times New Roman"/>
          <w:color w:val="4472C4" w:themeColor="accent1"/>
          <w:sz w:val="24"/>
          <w:szCs w:val="24"/>
        </w:rPr>
        <w:t>valuat</w:t>
      </w:r>
      <w:r w:rsidRPr="00672B0F">
        <w:rPr>
          <w:rFonts w:ascii="Times New Roman" w:hAnsi="Times New Roman" w:cs="Times New Roman"/>
          <w:color w:val="4472C4" w:themeColor="accent1"/>
          <w:sz w:val="24"/>
          <w:szCs w:val="24"/>
        </w:rPr>
        <w:t>es their potential deterioration/degradation from the environment (e.g., corrosion)</w:t>
      </w:r>
    </w:p>
    <w:p w14:paraId="7F617764" w14:textId="170A19E6" w:rsidR="004C4BD4" w:rsidRPr="00672B0F" w:rsidRDefault="008A76AB" w:rsidP="004C4BD4">
      <w:pPr>
        <w:pStyle w:val="ListParagraph"/>
        <w:numPr>
          <w:ilvl w:val="1"/>
          <w:numId w:val="16"/>
        </w:numPr>
        <w:autoSpaceDE w:val="0"/>
        <w:autoSpaceDN w:val="0"/>
        <w:adjustRightInd w:val="0"/>
        <w:spacing w:after="0" w:line="240" w:lineRule="auto"/>
        <w:rPr>
          <w:rFonts w:ascii="Times New Roman" w:hAnsi="Times New Roman" w:cs="Times New Roman"/>
          <w:color w:val="4472C4" w:themeColor="accent1"/>
          <w:sz w:val="24"/>
          <w:szCs w:val="24"/>
        </w:rPr>
      </w:pPr>
      <w:r w:rsidRPr="00672B0F">
        <w:rPr>
          <w:rFonts w:ascii="Times New Roman" w:hAnsi="Times New Roman" w:cs="Times New Roman"/>
          <w:color w:val="4472C4" w:themeColor="accent1"/>
          <w:sz w:val="24"/>
          <w:szCs w:val="24"/>
        </w:rPr>
        <w:t>evaluat</w:t>
      </w:r>
      <w:r w:rsidR="002920BF" w:rsidRPr="00672B0F">
        <w:rPr>
          <w:rFonts w:ascii="Times New Roman" w:hAnsi="Times New Roman" w:cs="Times New Roman"/>
          <w:color w:val="4472C4" w:themeColor="accent1"/>
          <w:sz w:val="24"/>
          <w:szCs w:val="24"/>
        </w:rPr>
        <w:t xml:space="preserve">es the container ability to shield from undue radiation exposure </w:t>
      </w:r>
      <w:r w:rsidR="00672B0F">
        <w:rPr>
          <w:rFonts w:ascii="Times New Roman" w:hAnsi="Times New Roman" w:cs="Times New Roman"/>
          <w:color w:val="4472C4" w:themeColor="accent1"/>
          <w:sz w:val="24"/>
          <w:szCs w:val="24"/>
        </w:rPr>
        <w:t>by</w:t>
      </w:r>
      <w:r w:rsidR="002920BF" w:rsidRPr="00672B0F">
        <w:rPr>
          <w:rFonts w:ascii="Times New Roman" w:hAnsi="Times New Roman" w:cs="Times New Roman"/>
          <w:color w:val="4472C4" w:themeColor="accent1"/>
          <w:sz w:val="24"/>
          <w:szCs w:val="24"/>
        </w:rPr>
        <w:t xml:space="preserve"> spent fuel contents </w:t>
      </w:r>
      <w:r w:rsidR="00672B0F">
        <w:rPr>
          <w:rFonts w:ascii="Times New Roman" w:hAnsi="Times New Roman" w:cs="Times New Roman"/>
          <w:color w:val="4472C4" w:themeColor="accent1"/>
          <w:sz w:val="24"/>
          <w:szCs w:val="24"/>
        </w:rPr>
        <w:t xml:space="preserve">- </w:t>
      </w:r>
      <w:r w:rsidR="002920BF" w:rsidRPr="00672B0F">
        <w:rPr>
          <w:rFonts w:ascii="Times New Roman" w:hAnsi="Times New Roman" w:cs="Times New Roman"/>
          <w:color w:val="4472C4" w:themeColor="accent1"/>
          <w:sz w:val="24"/>
          <w:szCs w:val="24"/>
        </w:rPr>
        <w:t>regulated by 10CFR72</w:t>
      </w:r>
      <w:r w:rsidR="00FD08B0" w:rsidRPr="00672B0F">
        <w:rPr>
          <w:rFonts w:ascii="Times New Roman" w:hAnsi="Times New Roman" w:cs="Times New Roman"/>
          <w:color w:val="4472C4" w:themeColor="accent1"/>
          <w:sz w:val="24"/>
          <w:szCs w:val="24"/>
        </w:rPr>
        <w:t>.</w:t>
      </w:r>
      <w:r w:rsidR="002920BF" w:rsidRPr="00672B0F">
        <w:rPr>
          <w:rFonts w:ascii="Times New Roman" w:hAnsi="Times New Roman" w:cs="Times New Roman"/>
          <w:color w:val="4472C4" w:themeColor="accent1"/>
          <w:sz w:val="24"/>
          <w:szCs w:val="24"/>
        </w:rPr>
        <w:t xml:space="preserve"> </w:t>
      </w:r>
    </w:p>
    <w:p w14:paraId="29867A95" w14:textId="1289C8B0" w:rsidR="008C0B4B" w:rsidRPr="00672B0F" w:rsidRDefault="002920BF" w:rsidP="004C4BD4">
      <w:pPr>
        <w:pStyle w:val="ListParagraph"/>
        <w:numPr>
          <w:ilvl w:val="1"/>
          <w:numId w:val="16"/>
        </w:numPr>
        <w:autoSpaceDE w:val="0"/>
        <w:autoSpaceDN w:val="0"/>
        <w:adjustRightInd w:val="0"/>
        <w:spacing w:after="0" w:line="240" w:lineRule="auto"/>
        <w:rPr>
          <w:rFonts w:ascii="Times New Roman" w:hAnsi="Times New Roman" w:cs="Times New Roman"/>
          <w:color w:val="4472C4" w:themeColor="accent1"/>
          <w:sz w:val="24"/>
          <w:szCs w:val="24"/>
        </w:rPr>
      </w:pPr>
      <w:r w:rsidRPr="00672B0F">
        <w:rPr>
          <w:rFonts w:ascii="Times New Roman" w:hAnsi="Times New Roman" w:cs="Times New Roman"/>
          <w:color w:val="4472C4" w:themeColor="accent1"/>
          <w:sz w:val="24"/>
          <w:szCs w:val="24"/>
        </w:rPr>
        <w:t xml:space="preserve">Comparison with other similar environments and materials plus modelling and testing are </w:t>
      </w:r>
      <w:r w:rsidR="00D066F5">
        <w:rPr>
          <w:rFonts w:ascii="Times New Roman" w:hAnsi="Times New Roman" w:cs="Times New Roman"/>
          <w:color w:val="4472C4" w:themeColor="accent1"/>
          <w:sz w:val="24"/>
          <w:szCs w:val="24"/>
        </w:rPr>
        <w:t xml:space="preserve">also </w:t>
      </w:r>
      <w:r w:rsidRPr="00672B0F">
        <w:rPr>
          <w:rFonts w:ascii="Times New Roman" w:hAnsi="Times New Roman" w:cs="Times New Roman"/>
          <w:color w:val="4472C4" w:themeColor="accent1"/>
          <w:sz w:val="24"/>
          <w:szCs w:val="24"/>
        </w:rPr>
        <w:t>applied as justification.</w:t>
      </w:r>
    </w:p>
    <w:p w14:paraId="74D051ED" w14:textId="77777777" w:rsidR="008A76AB" w:rsidRPr="00672B0F" w:rsidRDefault="008A76AB" w:rsidP="008A76AB">
      <w:pPr>
        <w:autoSpaceDE w:val="0"/>
        <w:autoSpaceDN w:val="0"/>
        <w:adjustRightInd w:val="0"/>
        <w:spacing w:after="0" w:line="240" w:lineRule="auto"/>
        <w:rPr>
          <w:rFonts w:ascii="Times New Roman" w:eastAsia="Times New Roman" w:hAnsi="Times New Roman" w:cs="Times New Roman"/>
          <w:color w:val="4472C4" w:themeColor="accent1"/>
          <w:sz w:val="24"/>
          <w:szCs w:val="24"/>
        </w:rPr>
      </w:pPr>
    </w:p>
    <w:p w14:paraId="1EB5B1D8" w14:textId="02DD8AEF" w:rsidR="00B5481F" w:rsidRPr="00F1372F" w:rsidRDefault="00B5481F" w:rsidP="00F1372F">
      <w:pPr>
        <w:pStyle w:val="ListParagraph"/>
        <w:numPr>
          <w:ilvl w:val="0"/>
          <w:numId w:val="11"/>
        </w:numPr>
        <w:shd w:val="clear" w:color="auto" w:fill="FFFFFF"/>
        <w:spacing w:after="0" w:line="221" w:lineRule="atLeast"/>
        <w:rPr>
          <w:rFonts w:ascii="Times New Roman" w:eastAsia="Times New Roman" w:hAnsi="Times New Roman" w:cs="Times New Roman"/>
          <w:color w:val="4472C4" w:themeColor="accent1"/>
          <w:sz w:val="24"/>
          <w:szCs w:val="24"/>
        </w:rPr>
      </w:pPr>
      <w:r w:rsidRPr="00F1372F">
        <w:rPr>
          <w:rFonts w:ascii="Times New Roman" w:eastAsia="Times New Roman" w:hAnsi="Times New Roman" w:cs="Times New Roman"/>
          <w:color w:val="4472C4" w:themeColor="accent1"/>
          <w:sz w:val="24"/>
          <w:szCs w:val="24"/>
        </w:rPr>
        <w:t xml:space="preserve">CON- </w:t>
      </w:r>
      <w:r w:rsidR="00A82ECD">
        <w:rPr>
          <w:rFonts w:ascii="Times New Roman" w:eastAsia="Times New Roman" w:hAnsi="Times New Roman" w:cs="Times New Roman"/>
          <w:color w:val="4472C4" w:themeColor="accent1"/>
          <w:sz w:val="24"/>
          <w:szCs w:val="24"/>
        </w:rPr>
        <w:t xml:space="preserve">the </w:t>
      </w:r>
      <w:r w:rsidRPr="00F1372F">
        <w:rPr>
          <w:rFonts w:ascii="Times New Roman" w:eastAsia="Times New Roman" w:hAnsi="Times New Roman" w:cs="Times New Roman"/>
          <w:color w:val="4472C4" w:themeColor="accent1"/>
          <w:sz w:val="24"/>
          <w:szCs w:val="24"/>
        </w:rPr>
        <w:t>1</w:t>
      </w:r>
      <w:r w:rsidRPr="00F1372F">
        <w:rPr>
          <w:rFonts w:ascii="Times New Roman" w:eastAsia="Times New Roman" w:hAnsi="Times New Roman" w:cs="Times New Roman"/>
          <w:color w:val="4472C4" w:themeColor="accent1"/>
          <w:sz w:val="24"/>
          <w:szCs w:val="24"/>
          <w:vertAlign w:val="superscript"/>
        </w:rPr>
        <w:t>st</w:t>
      </w:r>
      <w:r w:rsidRPr="00F1372F">
        <w:rPr>
          <w:rFonts w:ascii="Times New Roman" w:eastAsia="Times New Roman" w:hAnsi="Times New Roman" w:cs="Times New Roman"/>
          <w:color w:val="4472C4" w:themeColor="accent1"/>
          <w:sz w:val="24"/>
          <w:szCs w:val="24"/>
        </w:rPr>
        <w:t xml:space="preserve"> Dry Cask Storage System in </w:t>
      </w:r>
      <w:r w:rsidR="00A82ECD">
        <w:rPr>
          <w:rFonts w:ascii="Times New Roman" w:eastAsia="Times New Roman" w:hAnsi="Times New Roman" w:cs="Times New Roman"/>
          <w:color w:val="4472C4" w:themeColor="accent1"/>
          <w:sz w:val="24"/>
          <w:szCs w:val="24"/>
        </w:rPr>
        <w:t xml:space="preserve">the </w:t>
      </w:r>
      <w:r w:rsidRPr="00F1372F">
        <w:rPr>
          <w:rFonts w:ascii="Times New Roman" w:eastAsia="Times New Roman" w:hAnsi="Times New Roman" w:cs="Times New Roman"/>
          <w:color w:val="4472C4" w:themeColor="accent1"/>
          <w:sz w:val="24"/>
          <w:szCs w:val="24"/>
        </w:rPr>
        <w:t xml:space="preserve">US </w:t>
      </w:r>
      <w:r w:rsidR="00E7025E" w:rsidRPr="00F1372F">
        <w:rPr>
          <w:rFonts w:ascii="Times New Roman" w:eastAsia="Times New Roman" w:hAnsi="Times New Roman" w:cs="Times New Roman"/>
          <w:color w:val="4472C4" w:themeColor="accent1"/>
          <w:sz w:val="24"/>
          <w:szCs w:val="24"/>
        </w:rPr>
        <w:t>was</w:t>
      </w:r>
      <w:r w:rsidR="00556302" w:rsidRPr="00F1372F">
        <w:rPr>
          <w:rFonts w:ascii="Times New Roman" w:eastAsia="Times New Roman" w:hAnsi="Times New Roman" w:cs="Times New Roman"/>
          <w:color w:val="4472C4" w:themeColor="accent1"/>
          <w:sz w:val="24"/>
          <w:szCs w:val="24"/>
        </w:rPr>
        <w:t xml:space="preserve"> </w:t>
      </w:r>
      <w:r w:rsidRPr="00F1372F">
        <w:rPr>
          <w:rFonts w:ascii="Times New Roman" w:eastAsia="Times New Roman" w:hAnsi="Times New Roman" w:cs="Times New Roman"/>
          <w:color w:val="4472C4" w:themeColor="accent1"/>
          <w:sz w:val="24"/>
          <w:szCs w:val="24"/>
        </w:rPr>
        <w:t>Surry</w:t>
      </w:r>
      <w:r w:rsidR="00E45EBD" w:rsidRPr="00F1372F">
        <w:rPr>
          <w:rFonts w:ascii="Times New Roman" w:eastAsia="Times New Roman" w:hAnsi="Times New Roman" w:cs="Times New Roman"/>
          <w:color w:val="4472C4" w:themeColor="accent1"/>
          <w:sz w:val="24"/>
          <w:szCs w:val="24"/>
        </w:rPr>
        <w:t xml:space="preserve"> in </w:t>
      </w:r>
      <w:r w:rsidR="00556302" w:rsidRPr="00F1372F">
        <w:rPr>
          <w:rFonts w:ascii="Times New Roman" w:eastAsia="Times New Roman" w:hAnsi="Times New Roman" w:cs="Times New Roman"/>
          <w:color w:val="4472C4" w:themeColor="accent1"/>
          <w:sz w:val="24"/>
          <w:szCs w:val="24"/>
        </w:rPr>
        <w:t>VA</w:t>
      </w:r>
      <w:r w:rsidRPr="00F1372F">
        <w:rPr>
          <w:rFonts w:ascii="Times New Roman" w:eastAsia="Times New Roman" w:hAnsi="Times New Roman" w:cs="Times New Roman"/>
          <w:color w:val="4472C4" w:themeColor="accent1"/>
          <w:sz w:val="24"/>
          <w:szCs w:val="24"/>
        </w:rPr>
        <w:t xml:space="preserve"> 1986 (34</w:t>
      </w:r>
      <w:r w:rsidR="00E257F5" w:rsidRPr="00F1372F">
        <w:rPr>
          <w:rFonts w:ascii="Times New Roman" w:eastAsia="Times New Roman" w:hAnsi="Times New Roman" w:cs="Times New Roman"/>
          <w:color w:val="4472C4" w:themeColor="accent1"/>
          <w:sz w:val="24"/>
          <w:szCs w:val="24"/>
        </w:rPr>
        <w:t>-</w:t>
      </w:r>
      <w:r w:rsidRPr="00F1372F">
        <w:rPr>
          <w:rFonts w:ascii="Times New Roman" w:eastAsia="Times New Roman" w:hAnsi="Times New Roman" w:cs="Times New Roman"/>
          <w:color w:val="4472C4" w:themeColor="accent1"/>
          <w:sz w:val="24"/>
          <w:szCs w:val="24"/>
        </w:rPr>
        <w:t xml:space="preserve">year history).  CISFs </w:t>
      </w:r>
      <w:r w:rsidR="00FD104C" w:rsidRPr="00F1372F">
        <w:rPr>
          <w:rFonts w:ascii="Times New Roman" w:eastAsia="Times New Roman" w:hAnsi="Times New Roman" w:cs="Times New Roman"/>
          <w:color w:val="4472C4" w:themeColor="accent1"/>
          <w:sz w:val="24"/>
          <w:szCs w:val="24"/>
        </w:rPr>
        <w:t>may</w:t>
      </w:r>
      <w:r w:rsidRPr="00F1372F">
        <w:rPr>
          <w:rFonts w:ascii="Times New Roman" w:eastAsia="Times New Roman" w:hAnsi="Times New Roman" w:cs="Times New Roman"/>
          <w:color w:val="4472C4" w:themeColor="accent1"/>
          <w:sz w:val="24"/>
          <w:szCs w:val="24"/>
        </w:rPr>
        <w:t xml:space="preserve"> operate </w:t>
      </w:r>
      <w:r w:rsidR="00FD104C" w:rsidRPr="00F1372F">
        <w:rPr>
          <w:rFonts w:ascii="Times New Roman" w:eastAsia="Times New Roman" w:hAnsi="Times New Roman" w:cs="Times New Roman"/>
          <w:color w:val="4472C4" w:themeColor="accent1"/>
          <w:sz w:val="24"/>
          <w:szCs w:val="24"/>
        </w:rPr>
        <w:t xml:space="preserve">for </w:t>
      </w:r>
      <w:r w:rsidRPr="00F1372F">
        <w:rPr>
          <w:rFonts w:ascii="Times New Roman" w:eastAsia="Times New Roman" w:hAnsi="Times New Roman" w:cs="Times New Roman"/>
          <w:color w:val="4472C4" w:themeColor="accent1"/>
          <w:sz w:val="24"/>
          <w:szCs w:val="24"/>
        </w:rPr>
        <w:t xml:space="preserve">100 years, only modeling and testing </w:t>
      </w:r>
      <w:r w:rsidR="00E45EBD" w:rsidRPr="00F1372F">
        <w:rPr>
          <w:rFonts w:ascii="Times New Roman" w:eastAsia="Times New Roman" w:hAnsi="Times New Roman" w:cs="Times New Roman"/>
          <w:color w:val="4472C4" w:themeColor="accent1"/>
          <w:sz w:val="24"/>
          <w:szCs w:val="24"/>
        </w:rPr>
        <w:t xml:space="preserve">have been used to validate </w:t>
      </w:r>
      <w:r w:rsidR="00154F9D" w:rsidRPr="00F1372F">
        <w:rPr>
          <w:rFonts w:ascii="Times New Roman" w:eastAsia="Times New Roman" w:hAnsi="Times New Roman" w:cs="Times New Roman"/>
          <w:color w:val="4472C4" w:themeColor="accent1"/>
          <w:sz w:val="24"/>
          <w:szCs w:val="24"/>
        </w:rPr>
        <w:t xml:space="preserve">this projected </w:t>
      </w:r>
      <w:r w:rsidR="00E45EBD" w:rsidRPr="00F1372F">
        <w:rPr>
          <w:rFonts w:ascii="Times New Roman" w:eastAsia="Times New Roman" w:hAnsi="Times New Roman" w:cs="Times New Roman"/>
          <w:color w:val="4472C4" w:themeColor="accent1"/>
          <w:sz w:val="24"/>
          <w:szCs w:val="24"/>
        </w:rPr>
        <w:t xml:space="preserve">storage period, </w:t>
      </w:r>
      <w:r w:rsidR="00FD104C" w:rsidRPr="00F1372F">
        <w:rPr>
          <w:rFonts w:ascii="Times New Roman" w:eastAsia="Times New Roman" w:hAnsi="Times New Roman" w:cs="Times New Roman"/>
          <w:color w:val="4472C4" w:themeColor="accent1"/>
          <w:sz w:val="24"/>
          <w:szCs w:val="24"/>
        </w:rPr>
        <w:t xml:space="preserve">as </w:t>
      </w:r>
      <w:r w:rsidRPr="00F1372F">
        <w:rPr>
          <w:rFonts w:ascii="Times New Roman" w:eastAsia="Times New Roman" w:hAnsi="Times New Roman" w:cs="Times New Roman"/>
          <w:color w:val="4472C4" w:themeColor="accent1"/>
          <w:sz w:val="24"/>
          <w:szCs w:val="24"/>
        </w:rPr>
        <w:t>no</w:t>
      </w:r>
      <w:r w:rsidR="00FD104C" w:rsidRPr="00F1372F">
        <w:rPr>
          <w:rFonts w:ascii="Times New Roman" w:eastAsia="Times New Roman" w:hAnsi="Times New Roman" w:cs="Times New Roman"/>
          <w:color w:val="4472C4" w:themeColor="accent1"/>
          <w:sz w:val="24"/>
          <w:szCs w:val="24"/>
        </w:rPr>
        <w:t xml:space="preserve"> extended</w:t>
      </w:r>
      <w:r w:rsidRPr="00F1372F">
        <w:rPr>
          <w:rFonts w:ascii="Times New Roman" w:eastAsia="Times New Roman" w:hAnsi="Times New Roman" w:cs="Times New Roman"/>
          <w:color w:val="4472C4" w:themeColor="accent1"/>
          <w:sz w:val="24"/>
          <w:szCs w:val="24"/>
        </w:rPr>
        <w:t xml:space="preserve"> operational experience</w:t>
      </w:r>
      <w:r w:rsidR="00FD104C" w:rsidRPr="00F1372F">
        <w:rPr>
          <w:rFonts w:ascii="Times New Roman" w:eastAsia="Times New Roman" w:hAnsi="Times New Roman" w:cs="Times New Roman"/>
          <w:color w:val="4472C4" w:themeColor="accent1"/>
          <w:sz w:val="24"/>
          <w:szCs w:val="24"/>
        </w:rPr>
        <w:t xml:space="preserve"> exists.</w:t>
      </w:r>
    </w:p>
    <w:p w14:paraId="42B19145" w14:textId="77777777" w:rsidR="004D358D" w:rsidRPr="00B5481F" w:rsidRDefault="004D358D" w:rsidP="008C0B4B">
      <w:pPr>
        <w:shd w:val="clear" w:color="auto" w:fill="FFFFFF"/>
        <w:spacing w:after="0" w:line="221" w:lineRule="atLeast"/>
        <w:ind w:left="360"/>
        <w:rPr>
          <w:rFonts w:ascii="Times New Roman" w:eastAsia="Times New Roman" w:hAnsi="Times New Roman" w:cs="Times New Roman"/>
          <w:color w:val="4472C4" w:themeColor="accent1"/>
          <w:sz w:val="24"/>
          <w:szCs w:val="24"/>
        </w:rPr>
      </w:pPr>
    </w:p>
    <w:p w14:paraId="6CC75F43" w14:textId="24828093" w:rsidR="008D7569" w:rsidRDefault="00A000B3" w:rsidP="008D7569">
      <w:pPr>
        <w:shd w:val="clear" w:color="auto" w:fill="FFFFFF"/>
        <w:spacing w:after="0" w:line="221" w:lineRule="atLeast"/>
        <w:ind w:left="360"/>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000000" w:themeColor="text1"/>
          <w:sz w:val="24"/>
          <w:szCs w:val="24"/>
        </w:rPr>
        <w:t>2.</w:t>
      </w:r>
      <w:r w:rsidR="008D7569" w:rsidRPr="008D7569">
        <w:rPr>
          <w:rFonts w:ascii="Times New Roman" w:eastAsia="Times New Roman" w:hAnsi="Times New Roman" w:cs="Times New Roman"/>
          <w:color w:val="000000" w:themeColor="text1"/>
          <w:sz w:val="24"/>
          <w:szCs w:val="24"/>
        </w:rPr>
        <w:t xml:space="preserve"> </w:t>
      </w:r>
      <w:r w:rsidR="00F51913" w:rsidRPr="00F51913">
        <w:rPr>
          <w:rFonts w:ascii="Times New Roman" w:eastAsia="Times New Roman" w:hAnsi="Times New Roman" w:cs="Times New Roman"/>
          <w:b/>
          <w:bCs/>
          <w:i/>
          <w:iCs/>
          <w:color w:val="000000" w:themeColor="text1"/>
          <w:sz w:val="24"/>
          <w:szCs w:val="24"/>
        </w:rPr>
        <w:t>(Douglas)</w:t>
      </w:r>
      <w:r w:rsidR="00F51913">
        <w:rPr>
          <w:rFonts w:ascii="Times New Roman" w:eastAsia="Times New Roman" w:hAnsi="Times New Roman" w:cs="Times New Roman"/>
          <w:color w:val="000000" w:themeColor="text1"/>
          <w:sz w:val="24"/>
          <w:szCs w:val="24"/>
        </w:rPr>
        <w:t xml:space="preserve"> </w:t>
      </w:r>
      <w:r w:rsidR="00065D4B" w:rsidRPr="008D7569">
        <w:rPr>
          <w:rFonts w:ascii="Times New Roman" w:eastAsia="Times New Roman" w:hAnsi="Times New Roman" w:cs="Times New Roman"/>
          <w:color w:val="000000" w:themeColor="text1"/>
          <w:sz w:val="24"/>
          <w:szCs w:val="24"/>
        </w:rPr>
        <w:t>Wh</w:t>
      </w:r>
      <w:r w:rsidR="008D7569" w:rsidRPr="008D7569">
        <w:rPr>
          <w:rFonts w:ascii="Times New Roman" w:eastAsia="Times New Roman" w:hAnsi="Times New Roman" w:cs="Times New Roman"/>
          <w:color w:val="000000" w:themeColor="text1"/>
          <w:sz w:val="24"/>
          <w:szCs w:val="24"/>
        </w:rPr>
        <w:t>ich</w:t>
      </w:r>
      <w:r w:rsidR="00065D4B" w:rsidRPr="008D7569">
        <w:rPr>
          <w:rFonts w:ascii="Times New Roman" w:eastAsia="Times New Roman" w:hAnsi="Times New Roman" w:cs="Times New Roman"/>
          <w:color w:val="000000" w:themeColor="text1"/>
          <w:sz w:val="24"/>
          <w:szCs w:val="24"/>
        </w:rPr>
        <w:t xml:space="preserve"> factors </w:t>
      </w:r>
      <w:r w:rsidR="008D7569" w:rsidRPr="008D7569">
        <w:rPr>
          <w:rFonts w:ascii="Times New Roman" w:eastAsia="Times New Roman" w:hAnsi="Times New Roman" w:cs="Times New Roman"/>
          <w:color w:val="000000" w:themeColor="text1"/>
          <w:sz w:val="24"/>
          <w:szCs w:val="24"/>
        </w:rPr>
        <w:t>are now</w:t>
      </w:r>
      <w:r w:rsidR="00065D4B" w:rsidRPr="008D7569">
        <w:rPr>
          <w:rFonts w:ascii="Times New Roman" w:eastAsia="Times New Roman" w:hAnsi="Times New Roman" w:cs="Times New Roman"/>
          <w:color w:val="000000" w:themeColor="text1"/>
          <w:sz w:val="24"/>
          <w:szCs w:val="24"/>
        </w:rPr>
        <w:t xml:space="preserve"> considered in siting nuclear waste storage </w:t>
      </w:r>
      <w:r w:rsidR="008D7569" w:rsidRPr="008D7569">
        <w:rPr>
          <w:rFonts w:ascii="Times New Roman" w:eastAsia="Times New Roman" w:hAnsi="Times New Roman" w:cs="Times New Roman"/>
          <w:color w:val="000000" w:themeColor="text1"/>
          <w:sz w:val="24"/>
          <w:szCs w:val="24"/>
        </w:rPr>
        <w:t>f</w:t>
      </w:r>
      <w:r w:rsidR="00065D4B" w:rsidRPr="008D7569">
        <w:rPr>
          <w:rFonts w:ascii="Times New Roman" w:eastAsia="Times New Roman" w:hAnsi="Times New Roman" w:cs="Times New Roman"/>
          <w:color w:val="000000" w:themeColor="text1"/>
          <w:sz w:val="24"/>
          <w:szCs w:val="24"/>
        </w:rPr>
        <w:t>acilities?  </w:t>
      </w:r>
      <w:r w:rsidR="008D7569" w:rsidRPr="004C4BD4">
        <w:rPr>
          <w:rFonts w:ascii="Times New Roman" w:eastAsia="Times New Roman" w:hAnsi="Times New Roman" w:cs="Times New Roman"/>
          <w:color w:val="4472C4" w:themeColor="accent1"/>
          <w:sz w:val="24"/>
          <w:szCs w:val="24"/>
        </w:rPr>
        <w:t xml:space="preserve">(Currently – environment, geology, proximity to large populations centers, </w:t>
      </w:r>
      <w:r w:rsidR="004C4BD4">
        <w:rPr>
          <w:rFonts w:ascii="Times New Roman" w:eastAsia="Times New Roman" w:hAnsi="Times New Roman" w:cs="Times New Roman"/>
          <w:color w:val="4472C4" w:themeColor="accent1"/>
          <w:sz w:val="24"/>
          <w:szCs w:val="24"/>
        </w:rPr>
        <w:t xml:space="preserve">potential for site disturbance, </w:t>
      </w:r>
      <w:r w:rsidR="008D7569" w:rsidRPr="004C4BD4">
        <w:rPr>
          <w:rFonts w:ascii="Times New Roman" w:eastAsia="Times New Roman" w:hAnsi="Times New Roman" w:cs="Times New Roman"/>
          <w:color w:val="4472C4" w:themeColor="accent1"/>
          <w:sz w:val="24"/>
          <w:szCs w:val="24"/>
        </w:rPr>
        <w:t xml:space="preserve">competing uses for the region, availability of rail infrastructure, acceptance by the local communities) </w:t>
      </w:r>
    </w:p>
    <w:p w14:paraId="3E82BADE" w14:textId="77777777" w:rsidR="004C4BD4" w:rsidRPr="004C4BD4" w:rsidRDefault="004C4BD4" w:rsidP="008D7569">
      <w:pPr>
        <w:shd w:val="clear" w:color="auto" w:fill="FFFFFF"/>
        <w:spacing w:after="0" w:line="221" w:lineRule="atLeast"/>
        <w:ind w:left="360"/>
        <w:rPr>
          <w:rFonts w:ascii="Times New Roman" w:eastAsia="Times New Roman" w:hAnsi="Times New Roman" w:cs="Times New Roman"/>
          <w:color w:val="4472C4" w:themeColor="accent1"/>
          <w:sz w:val="24"/>
          <w:szCs w:val="24"/>
        </w:rPr>
      </w:pPr>
    </w:p>
    <w:p w14:paraId="26AD3E39" w14:textId="379E87B3" w:rsidR="008D7569" w:rsidRPr="008D7569" w:rsidRDefault="008D7569" w:rsidP="008D7569">
      <w:pPr>
        <w:shd w:val="clear" w:color="auto" w:fill="FFFFFF"/>
        <w:spacing w:after="0" w:line="221" w:lineRule="atLeast"/>
        <w:ind w:left="360"/>
        <w:rPr>
          <w:rFonts w:ascii="Times New Roman" w:eastAsia="Times New Roman" w:hAnsi="Times New Roman" w:cs="Times New Roman"/>
          <w:color w:val="000000" w:themeColor="text1"/>
          <w:sz w:val="24"/>
          <w:szCs w:val="24"/>
        </w:rPr>
      </w:pPr>
      <w:r w:rsidRPr="008D7569">
        <w:rPr>
          <w:rFonts w:ascii="Times New Roman" w:eastAsia="Times New Roman" w:hAnsi="Times New Roman" w:cs="Times New Roman"/>
          <w:color w:val="000000" w:themeColor="text1"/>
          <w:sz w:val="24"/>
          <w:szCs w:val="24"/>
        </w:rPr>
        <w:t>Should there be others?</w:t>
      </w:r>
    </w:p>
    <w:p w14:paraId="0D9893E5" w14:textId="5F38D869" w:rsidR="008D7569" w:rsidRPr="008D7569" w:rsidRDefault="008D7569" w:rsidP="008D7569">
      <w:pPr>
        <w:shd w:val="clear" w:color="auto" w:fill="FFFFFF"/>
        <w:spacing w:after="0" w:line="221" w:lineRule="atLeast"/>
        <w:ind w:left="360"/>
        <w:rPr>
          <w:rFonts w:ascii="Times New Roman" w:eastAsia="Times New Roman" w:hAnsi="Times New Roman" w:cs="Times New Roman"/>
          <w:color w:val="000000" w:themeColor="text1"/>
          <w:sz w:val="24"/>
          <w:szCs w:val="24"/>
        </w:rPr>
      </w:pPr>
    </w:p>
    <w:p w14:paraId="407B79E6" w14:textId="6D79A9B9" w:rsidR="00826283" w:rsidRDefault="00F30E75" w:rsidP="00F30E75">
      <w:pPr>
        <w:shd w:val="clear" w:color="auto" w:fill="FFFFFF"/>
        <w:spacing w:after="0" w:line="221" w:lineRule="atLeast"/>
        <w:ind w:left="720"/>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t>(Factors influencing NM/TX selection</w:t>
      </w:r>
    </w:p>
    <w:p w14:paraId="7085E953" w14:textId="17B8948F" w:rsidR="00B5481F" w:rsidRPr="006117B6" w:rsidRDefault="00B5481F" w:rsidP="006117B6">
      <w:pPr>
        <w:pStyle w:val="ListParagraph"/>
        <w:numPr>
          <w:ilvl w:val="0"/>
          <w:numId w:val="12"/>
        </w:numPr>
        <w:shd w:val="clear" w:color="auto" w:fill="FFFFFF"/>
        <w:spacing w:after="0" w:line="221" w:lineRule="atLeast"/>
        <w:rPr>
          <w:rFonts w:ascii="Times New Roman" w:eastAsia="Times New Roman" w:hAnsi="Times New Roman" w:cs="Times New Roman"/>
          <w:color w:val="4472C4" w:themeColor="accent1"/>
          <w:sz w:val="24"/>
          <w:szCs w:val="24"/>
        </w:rPr>
      </w:pPr>
      <w:r w:rsidRPr="006117B6">
        <w:rPr>
          <w:rFonts w:ascii="Times New Roman" w:eastAsia="Times New Roman" w:hAnsi="Times New Roman" w:cs="Times New Roman"/>
          <w:color w:val="4472C4" w:themeColor="accent1"/>
          <w:sz w:val="24"/>
          <w:szCs w:val="24"/>
        </w:rPr>
        <w:t xml:space="preserve">PRO - HOLTEC &amp; ISP </w:t>
      </w:r>
      <w:r w:rsidR="00826283" w:rsidRPr="006117B6">
        <w:rPr>
          <w:rFonts w:ascii="Times New Roman" w:eastAsia="Times New Roman" w:hAnsi="Times New Roman" w:cs="Times New Roman"/>
          <w:color w:val="4472C4" w:themeColor="accent1"/>
          <w:sz w:val="24"/>
          <w:szCs w:val="24"/>
        </w:rPr>
        <w:t xml:space="preserve">are both privately owned corporations that </w:t>
      </w:r>
      <w:r w:rsidRPr="006117B6">
        <w:rPr>
          <w:rFonts w:ascii="Times New Roman" w:eastAsia="Times New Roman" w:hAnsi="Times New Roman" w:cs="Times New Roman"/>
          <w:color w:val="4472C4" w:themeColor="accent1"/>
          <w:sz w:val="24"/>
          <w:szCs w:val="24"/>
        </w:rPr>
        <w:t>requested</w:t>
      </w:r>
      <w:r w:rsidR="00826283" w:rsidRPr="006117B6">
        <w:rPr>
          <w:rFonts w:ascii="Times New Roman" w:eastAsia="Times New Roman" w:hAnsi="Times New Roman" w:cs="Times New Roman"/>
          <w:color w:val="4472C4" w:themeColor="accent1"/>
          <w:sz w:val="24"/>
          <w:szCs w:val="24"/>
        </w:rPr>
        <w:t xml:space="preserve"> siting of the proposed SNF</w:t>
      </w:r>
      <w:r w:rsidRPr="006117B6">
        <w:rPr>
          <w:rFonts w:ascii="Times New Roman" w:eastAsia="Times New Roman" w:hAnsi="Times New Roman" w:cs="Times New Roman"/>
          <w:color w:val="4472C4" w:themeColor="accent1"/>
          <w:sz w:val="24"/>
          <w:szCs w:val="24"/>
        </w:rPr>
        <w:t xml:space="preserve"> storage facilities.  </w:t>
      </w:r>
      <w:r w:rsidR="00826283" w:rsidRPr="006117B6">
        <w:rPr>
          <w:rFonts w:ascii="Times New Roman" w:eastAsia="Times New Roman" w:hAnsi="Times New Roman" w:cs="Times New Roman"/>
          <w:color w:val="4472C4" w:themeColor="accent1"/>
          <w:sz w:val="24"/>
          <w:szCs w:val="24"/>
        </w:rPr>
        <w:t>Both the NM &amp; TX r</w:t>
      </w:r>
      <w:r w:rsidRPr="006117B6">
        <w:rPr>
          <w:rFonts w:ascii="Times New Roman" w:eastAsia="Times New Roman" w:hAnsi="Times New Roman" w:cs="Times New Roman"/>
          <w:color w:val="4472C4" w:themeColor="accent1"/>
          <w:sz w:val="24"/>
          <w:szCs w:val="24"/>
        </w:rPr>
        <w:t>egion</w:t>
      </w:r>
      <w:r w:rsidR="00826283" w:rsidRPr="006117B6">
        <w:rPr>
          <w:rFonts w:ascii="Times New Roman" w:eastAsia="Times New Roman" w:hAnsi="Times New Roman" w:cs="Times New Roman"/>
          <w:color w:val="4472C4" w:themeColor="accent1"/>
          <w:sz w:val="24"/>
          <w:szCs w:val="24"/>
        </w:rPr>
        <w:t>s</w:t>
      </w:r>
      <w:r w:rsidRPr="006117B6">
        <w:rPr>
          <w:rFonts w:ascii="Times New Roman" w:eastAsia="Times New Roman" w:hAnsi="Times New Roman" w:cs="Times New Roman"/>
          <w:color w:val="4472C4" w:themeColor="accent1"/>
          <w:sz w:val="24"/>
          <w:szCs w:val="24"/>
        </w:rPr>
        <w:t xml:space="preserve"> currently serve multiple Nuclear Facilities</w:t>
      </w:r>
      <w:r w:rsidR="00972873" w:rsidRPr="006117B6">
        <w:rPr>
          <w:rFonts w:ascii="Times New Roman" w:eastAsia="Times New Roman" w:hAnsi="Times New Roman" w:cs="Times New Roman"/>
          <w:color w:val="4472C4" w:themeColor="accent1"/>
          <w:sz w:val="24"/>
          <w:szCs w:val="24"/>
        </w:rPr>
        <w:t xml:space="preserve"> and </w:t>
      </w:r>
      <w:r w:rsidR="00F44B51" w:rsidRPr="006117B6">
        <w:rPr>
          <w:rFonts w:ascii="Times New Roman" w:eastAsia="Times New Roman" w:hAnsi="Times New Roman" w:cs="Times New Roman"/>
          <w:color w:val="4472C4" w:themeColor="accent1"/>
          <w:sz w:val="24"/>
          <w:szCs w:val="24"/>
        </w:rPr>
        <w:t xml:space="preserve">geology is </w:t>
      </w:r>
      <w:r w:rsidR="00972873" w:rsidRPr="006117B6">
        <w:rPr>
          <w:rFonts w:ascii="Times New Roman" w:eastAsia="Times New Roman" w:hAnsi="Times New Roman" w:cs="Times New Roman"/>
          <w:color w:val="4472C4" w:themeColor="accent1"/>
          <w:sz w:val="24"/>
          <w:szCs w:val="24"/>
        </w:rPr>
        <w:t xml:space="preserve">well characterized.  </w:t>
      </w:r>
      <w:r w:rsidRPr="006117B6">
        <w:rPr>
          <w:rFonts w:ascii="Times New Roman" w:eastAsia="Times New Roman" w:hAnsi="Times New Roman" w:cs="Times New Roman"/>
          <w:color w:val="4472C4" w:themeColor="accent1"/>
          <w:sz w:val="24"/>
          <w:szCs w:val="24"/>
        </w:rPr>
        <w:t>Local community support</w:t>
      </w:r>
      <w:r w:rsidR="00F44B51" w:rsidRPr="006117B6">
        <w:rPr>
          <w:rFonts w:ascii="Times New Roman" w:eastAsia="Times New Roman" w:hAnsi="Times New Roman" w:cs="Times New Roman"/>
          <w:color w:val="4472C4" w:themeColor="accent1"/>
          <w:sz w:val="24"/>
          <w:szCs w:val="24"/>
        </w:rPr>
        <w:t xml:space="preserve">s this effort </w:t>
      </w:r>
      <w:r w:rsidR="00972873" w:rsidRPr="006117B6">
        <w:rPr>
          <w:rFonts w:ascii="Times New Roman" w:eastAsia="Times New Roman" w:hAnsi="Times New Roman" w:cs="Times New Roman"/>
          <w:color w:val="4472C4" w:themeColor="accent1"/>
          <w:sz w:val="24"/>
          <w:szCs w:val="24"/>
        </w:rPr>
        <w:t xml:space="preserve">and </w:t>
      </w:r>
      <w:r w:rsidR="00F44B51" w:rsidRPr="006117B6">
        <w:rPr>
          <w:rFonts w:ascii="Times New Roman" w:eastAsia="Times New Roman" w:hAnsi="Times New Roman" w:cs="Times New Roman"/>
          <w:color w:val="4472C4" w:themeColor="accent1"/>
          <w:sz w:val="24"/>
          <w:szCs w:val="24"/>
        </w:rPr>
        <w:t xml:space="preserve">has </w:t>
      </w:r>
      <w:r w:rsidR="00972873" w:rsidRPr="006117B6">
        <w:rPr>
          <w:rFonts w:ascii="Times New Roman" w:eastAsia="Times New Roman" w:hAnsi="Times New Roman" w:cs="Times New Roman"/>
          <w:color w:val="4472C4" w:themeColor="accent1"/>
          <w:sz w:val="24"/>
          <w:szCs w:val="24"/>
        </w:rPr>
        <w:t>trained workforce knowledgeable of nuclear hazards and precautions.</w:t>
      </w:r>
    </w:p>
    <w:p w14:paraId="1F280007" w14:textId="77777777" w:rsidR="00DA3C64" w:rsidRPr="00972873" w:rsidRDefault="00DA3C64" w:rsidP="006117B6">
      <w:pPr>
        <w:shd w:val="clear" w:color="auto" w:fill="FFFFFF"/>
        <w:spacing w:after="0" w:line="221" w:lineRule="atLeast"/>
        <w:ind w:left="720"/>
        <w:rPr>
          <w:rFonts w:ascii="Times New Roman" w:eastAsia="Times New Roman" w:hAnsi="Times New Roman" w:cs="Times New Roman"/>
          <w:color w:val="4472C4" w:themeColor="accent1"/>
          <w:sz w:val="24"/>
          <w:szCs w:val="24"/>
        </w:rPr>
      </w:pPr>
    </w:p>
    <w:p w14:paraId="09DBF417" w14:textId="6F7114D1" w:rsidR="00B5481F" w:rsidRPr="006117B6" w:rsidRDefault="00B5481F" w:rsidP="006117B6">
      <w:pPr>
        <w:pStyle w:val="ListParagraph"/>
        <w:numPr>
          <w:ilvl w:val="0"/>
          <w:numId w:val="12"/>
        </w:numPr>
        <w:shd w:val="clear" w:color="auto" w:fill="FFFFFF"/>
        <w:spacing w:after="0" w:line="221" w:lineRule="atLeast"/>
        <w:rPr>
          <w:rFonts w:ascii="Times New Roman" w:eastAsia="Times New Roman" w:hAnsi="Times New Roman" w:cs="Times New Roman"/>
          <w:color w:val="4472C4" w:themeColor="accent1"/>
          <w:sz w:val="24"/>
          <w:szCs w:val="24"/>
        </w:rPr>
      </w:pPr>
      <w:r w:rsidRPr="006117B6">
        <w:rPr>
          <w:rFonts w:ascii="Times New Roman" w:eastAsia="Times New Roman" w:hAnsi="Times New Roman" w:cs="Times New Roman"/>
          <w:color w:val="4472C4" w:themeColor="accent1"/>
          <w:sz w:val="24"/>
          <w:szCs w:val="24"/>
        </w:rPr>
        <w:t xml:space="preserve">CON – although </w:t>
      </w:r>
      <w:r w:rsidR="00024BCD" w:rsidRPr="006117B6">
        <w:rPr>
          <w:rFonts w:ascii="Times New Roman" w:eastAsia="Times New Roman" w:hAnsi="Times New Roman" w:cs="Times New Roman"/>
          <w:color w:val="4472C4" w:themeColor="accent1"/>
          <w:sz w:val="24"/>
          <w:szCs w:val="24"/>
        </w:rPr>
        <w:t xml:space="preserve">the </w:t>
      </w:r>
      <w:r w:rsidRPr="006117B6">
        <w:rPr>
          <w:rFonts w:ascii="Times New Roman" w:eastAsia="Times New Roman" w:hAnsi="Times New Roman" w:cs="Times New Roman"/>
          <w:color w:val="4472C4" w:themeColor="accent1"/>
          <w:sz w:val="24"/>
          <w:szCs w:val="24"/>
        </w:rPr>
        <w:t xml:space="preserve">prior </w:t>
      </w:r>
      <w:r w:rsidR="00024BCD" w:rsidRPr="006117B6">
        <w:rPr>
          <w:rFonts w:ascii="Times New Roman" w:eastAsia="Times New Roman" w:hAnsi="Times New Roman" w:cs="Times New Roman"/>
          <w:color w:val="4472C4" w:themeColor="accent1"/>
          <w:sz w:val="24"/>
          <w:szCs w:val="24"/>
        </w:rPr>
        <w:t xml:space="preserve">Republican NM </w:t>
      </w:r>
      <w:r w:rsidR="00E45EBD" w:rsidRPr="006117B6">
        <w:rPr>
          <w:rFonts w:ascii="Times New Roman" w:eastAsia="Times New Roman" w:hAnsi="Times New Roman" w:cs="Times New Roman"/>
          <w:color w:val="4472C4" w:themeColor="accent1"/>
          <w:sz w:val="24"/>
          <w:szCs w:val="24"/>
        </w:rPr>
        <w:t xml:space="preserve">Governor </w:t>
      </w:r>
      <w:r w:rsidRPr="006117B6">
        <w:rPr>
          <w:rFonts w:ascii="Times New Roman" w:eastAsia="Times New Roman" w:hAnsi="Times New Roman" w:cs="Times New Roman"/>
          <w:color w:val="4472C4" w:themeColor="accent1"/>
          <w:sz w:val="24"/>
          <w:szCs w:val="24"/>
        </w:rPr>
        <w:t xml:space="preserve">Martinez Administration </w:t>
      </w:r>
      <w:r w:rsidR="00024BCD" w:rsidRPr="006117B6">
        <w:rPr>
          <w:rFonts w:ascii="Times New Roman" w:eastAsia="Times New Roman" w:hAnsi="Times New Roman" w:cs="Times New Roman"/>
          <w:color w:val="4472C4" w:themeColor="accent1"/>
          <w:sz w:val="24"/>
          <w:szCs w:val="24"/>
        </w:rPr>
        <w:t xml:space="preserve">in 2013 </w:t>
      </w:r>
      <w:r w:rsidRPr="006117B6">
        <w:rPr>
          <w:rFonts w:ascii="Times New Roman" w:eastAsia="Times New Roman" w:hAnsi="Times New Roman" w:cs="Times New Roman"/>
          <w:color w:val="4472C4" w:themeColor="accent1"/>
          <w:sz w:val="24"/>
          <w:szCs w:val="24"/>
        </w:rPr>
        <w:t>requested</w:t>
      </w:r>
      <w:r w:rsidR="00024BCD" w:rsidRPr="006117B6">
        <w:rPr>
          <w:rFonts w:ascii="Times New Roman" w:eastAsia="Times New Roman" w:hAnsi="Times New Roman" w:cs="Times New Roman"/>
          <w:color w:val="4472C4" w:themeColor="accent1"/>
          <w:sz w:val="24"/>
          <w:szCs w:val="24"/>
        </w:rPr>
        <w:t xml:space="preserve"> that the </w:t>
      </w:r>
      <w:r w:rsidRPr="006117B6">
        <w:rPr>
          <w:rFonts w:ascii="Times New Roman" w:eastAsia="Times New Roman" w:hAnsi="Times New Roman" w:cs="Times New Roman"/>
          <w:color w:val="4472C4" w:themeColor="accent1"/>
          <w:sz w:val="24"/>
          <w:szCs w:val="24"/>
        </w:rPr>
        <w:t xml:space="preserve">US DOE Secretary site SNF Storage in SE NM, </w:t>
      </w:r>
      <w:r w:rsidR="00024BCD" w:rsidRPr="006117B6">
        <w:rPr>
          <w:rFonts w:ascii="Times New Roman" w:eastAsia="Times New Roman" w:hAnsi="Times New Roman" w:cs="Times New Roman"/>
          <w:color w:val="4472C4" w:themeColor="accent1"/>
          <w:sz w:val="24"/>
          <w:szCs w:val="24"/>
        </w:rPr>
        <w:t xml:space="preserve">the current Democratic Governor </w:t>
      </w:r>
      <w:r w:rsidRPr="006117B6">
        <w:rPr>
          <w:rFonts w:ascii="Times New Roman" w:eastAsia="Times New Roman" w:hAnsi="Times New Roman" w:cs="Times New Roman"/>
          <w:color w:val="4472C4" w:themeColor="accent1"/>
          <w:sz w:val="24"/>
          <w:szCs w:val="24"/>
        </w:rPr>
        <w:t>Lujan-Grisham Administration opposes</w:t>
      </w:r>
      <w:r w:rsidR="00024BCD" w:rsidRPr="006117B6">
        <w:rPr>
          <w:rFonts w:ascii="Times New Roman" w:eastAsia="Times New Roman" w:hAnsi="Times New Roman" w:cs="Times New Roman"/>
          <w:color w:val="4472C4" w:themeColor="accent1"/>
          <w:sz w:val="24"/>
          <w:szCs w:val="24"/>
        </w:rPr>
        <w:t xml:space="preserve"> this facility</w:t>
      </w:r>
      <w:r w:rsidRPr="006117B6">
        <w:rPr>
          <w:rFonts w:ascii="Times New Roman" w:eastAsia="Times New Roman" w:hAnsi="Times New Roman" w:cs="Times New Roman"/>
          <w:color w:val="4472C4" w:themeColor="accent1"/>
          <w:sz w:val="24"/>
          <w:szCs w:val="24"/>
        </w:rPr>
        <w:t xml:space="preserve">.   </w:t>
      </w:r>
      <w:r w:rsidR="00E45EBD" w:rsidRPr="006117B6">
        <w:rPr>
          <w:rFonts w:ascii="Times New Roman" w:eastAsia="Times New Roman" w:hAnsi="Times New Roman" w:cs="Times New Roman"/>
          <w:color w:val="4472C4" w:themeColor="accent1"/>
          <w:sz w:val="24"/>
          <w:szCs w:val="24"/>
        </w:rPr>
        <w:t xml:space="preserve">TX continues to voice opposition although the local residents support </w:t>
      </w:r>
      <w:r w:rsidR="00024BCD" w:rsidRPr="006117B6">
        <w:rPr>
          <w:rFonts w:ascii="Times New Roman" w:eastAsia="Times New Roman" w:hAnsi="Times New Roman" w:cs="Times New Roman"/>
          <w:color w:val="4472C4" w:themeColor="accent1"/>
          <w:sz w:val="24"/>
          <w:szCs w:val="24"/>
        </w:rPr>
        <w:t xml:space="preserve">the </w:t>
      </w:r>
      <w:r w:rsidR="00E45EBD" w:rsidRPr="006117B6">
        <w:rPr>
          <w:rFonts w:ascii="Times New Roman" w:eastAsia="Times New Roman" w:hAnsi="Times New Roman" w:cs="Times New Roman"/>
          <w:color w:val="4472C4" w:themeColor="accent1"/>
          <w:sz w:val="24"/>
          <w:szCs w:val="24"/>
        </w:rPr>
        <w:t>ISP effort for economic development.</w:t>
      </w:r>
      <w:r w:rsidR="00A000B3">
        <w:rPr>
          <w:rFonts w:ascii="Times New Roman" w:eastAsia="Times New Roman" w:hAnsi="Times New Roman" w:cs="Times New Roman"/>
          <w:color w:val="4472C4" w:themeColor="accent1"/>
          <w:sz w:val="24"/>
          <w:szCs w:val="24"/>
        </w:rPr>
        <w:t>)</w:t>
      </w:r>
    </w:p>
    <w:p w14:paraId="0FD8D69A" w14:textId="77777777" w:rsidR="0070721C" w:rsidRPr="00FB075F" w:rsidRDefault="0070721C" w:rsidP="00C52335">
      <w:pPr>
        <w:shd w:val="clear" w:color="auto" w:fill="FFFFFF"/>
        <w:spacing w:after="0" w:line="221" w:lineRule="atLeast"/>
        <w:rPr>
          <w:rFonts w:ascii="Times New Roman" w:eastAsia="Times New Roman" w:hAnsi="Times New Roman" w:cs="Times New Roman"/>
          <w:color w:val="000000" w:themeColor="text1"/>
          <w:sz w:val="24"/>
          <w:szCs w:val="24"/>
        </w:rPr>
      </w:pPr>
    </w:p>
    <w:p w14:paraId="3C017DA7" w14:textId="0E61BC20" w:rsidR="001A7C59" w:rsidRPr="00B93989" w:rsidRDefault="00B93989" w:rsidP="00B93989">
      <w:pPr>
        <w:shd w:val="clear" w:color="auto" w:fill="FFFFFF"/>
        <w:spacing w:after="0" w:line="221" w:lineRule="atLeast"/>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3</w:t>
      </w:r>
      <w:r w:rsidRPr="00040624">
        <w:rPr>
          <w:rFonts w:ascii="Times New Roman" w:eastAsia="Times New Roman" w:hAnsi="Times New Roman" w:cs="Times New Roman"/>
          <w:b/>
          <w:bCs/>
          <w:i/>
          <w:iCs/>
          <w:color w:val="000000" w:themeColor="text1"/>
          <w:sz w:val="24"/>
          <w:szCs w:val="24"/>
        </w:rPr>
        <w:t>.</w:t>
      </w:r>
      <w:r w:rsidR="00040624" w:rsidRPr="00040624">
        <w:rPr>
          <w:rFonts w:ascii="Times New Roman" w:eastAsia="Times New Roman" w:hAnsi="Times New Roman" w:cs="Times New Roman"/>
          <w:b/>
          <w:bCs/>
          <w:i/>
          <w:iCs/>
          <w:color w:val="000000" w:themeColor="text1"/>
          <w:sz w:val="24"/>
          <w:szCs w:val="24"/>
        </w:rPr>
        <w:t>(Merryman)</w:t>
      </w:r>
      <w:r w:rsidR="00040624">
        <w:rPr>
          <w:rFonts w:ascii="Times New Roman" w:eastAsia="Times New Roman" w:hAnsi="Times New Roman" w:cs="Times New Roman"/>
          <w:color w:val="000000" w:themeColor="text1"/>
          <w:sz w:val="24"/>
          <w:szCs w:val="24"/>
        </w:rPr>
        <w:t xml:space="preserve"> </w:t>
      </w:r>
      <w:r w:rsidR="001A7C59" w:rsidRPr="00B93989">
        <w:rPr>
          <w:rFonts w:ascii="Times New Roman" w:eastAsia="Times New Roman" w:hAnsi="Times New Roman" w:cs="Times New Roman"/>
          <w:color w:val="000000" w:themeColor="text1"/>
          <w:sz w:val="24"/>
          <w:szCs w:val="24"/>
        </w:rPr>
        <w:t xml:space="preserve">Which alternative, if any, does the League support for long term SNF storage?  </w:t>
      </w:r>
    </w:p>
    <w:p w14:paraId="38BF3B63" w14:textId="77777777" w:rsidR="00F7117A" w:rsidRDefault="001A7C59" w:rsidP="00C52335">
      <w:pPr>
        <w:pStyle w:val="ListParagraph"/>
        <w:numPr>
          <w:ilvl w:val="1"/>
          <w:numId w:val="5"/>
        </w:numPr>
        <w:shd w:val="clear" w:color="auto" w:fill="FFFFFF"/>
        <w:spacing w:after="0" w:line="221" w:lineRule="atLeast"/>
        <w:rPr>
          <w:rFonts w:ascii="Times New Roman" w:eastAsia="Times New Roman" w:hAnsi="Times New Roman" w:cs="Times New Roman"/>
          <w:color w:val="000000" w:themeColor="text1"/>
          <w:sz w:val="24"/>
          <w:szCs w:val="24"/>
        </w:rPr>
      </w:pPr>
      <w:r w:rsidRPr="00FB075F">
        <w:rPr>
          <w:rFonts w:ascii="Times New Roman" w:eastAsia="Times New Roman" w:hAnsi="Times New Roman" w:cs="Times New Roman"/>
          <w:color w:val="000000" w:themeColor="text1"/>
          <w:sz w:val="24"/>
          <w:szCs w:val="24"/>
        </w:rPr>
        <w:t>Does</w:t>
      </w:r>
      <w:r w:rsidR="00065D4B" w:rsidRPr="00FB075F">
        <w:rPr>
          <w:rFonts w:ascii="Times New Roman" w:eastAsia="Times New Roman" w:hAnsi="Times New Roman" w:cs="Times New Roman"/>
          <w:color w:val="000000" w:themeColor="text1"/>
          <w:sz w:val="24"/>
          <w:szCs w:val="24"/>
        </w:rPr>
        <w:t xml:space="preserve"> the League support permanent geologic repositories for </w:t>
      </w:r>
      <w:r w:rsidR="008151E5" w:rsidRPr="00FB075F">
        <w:rPr>
          <w:rFonts w:ascii="Times New Roman" w:eastAsia="Times New Roman" w:hAnsi="Times New Roman" w:cs="Times New Roman"/>
          <w:color w:val="000000" w:themeColor="text1"/>
          <w:sz w:val="24"/>
          <w:szCs w:val="24"/>
        </w:rPr>
        <w:t xml:space="preserve">disposal of </w:t>
      </w:r>
      <w:r w:rsidR="00065D4B" w:rsidRPr="00FB075F">
        <w:rPr>
          <w:rFonts w:ascii="Times New Roman" w:eastAsia="Times New Roman" w:hAnsi="Times New Roman" w:cs="Times New Roman"/>
          <w:color w:val="000000" w:themeColor="text1"/>
          <w:sz w:val="24"/>
          <w:szCs w:val="24"/>
        </w:rPr>
        <w:t>spent nuclear fuel as the best option?  </w:t>
      </w:r>
    </w:p>
    <w:p w14:paraId="7A61E782" w14:textId="27767FB5" w:rsidR="001A7C59" w:rsidRPr="0000004E" w:rsidRDefault="00F7117A" w:rsidP="0000004E">
      <w:pPr>
        <w:pStyle w:val="ListParagraph"/>
        <w:numPr>
          <w:ilvl w:val="2"/>
          <w:numId w:val="15"/>
        </w:numPr>
        <w:shd w:val="clear" w:color="auto" w:fill="FFFFFF"/>
        <w:spacing w:after="0" w:line="221" w:lineRule="atLeast"/>
        <w:rPr>
          <w:rFonts w:ascii="Times New Roman" w:eastAsia="Times New Roman" w:hAnsi="Times New Roman" w:cs="Times New Roman"/>
          <w:color w:val="4472C4" w:themeColor="accent1"/>
          <w:sz w:val="24"/>
          <w:szCs w:val="24"/>
        </w:rPr>
      </w:pPr>
      <w:r w:rsidRPr="0000004E">
        <w:rPr>
          <w:rFonts w:ascii="Times New Roman" w:eastAsia="Times New Roman" w:hAnsi="Times New Roman" w:cs="Times New Roman"/>
          <w:color w:val="4472C4" w:themeColor="accent1"/>
          <w:sz w:val="24"/>
          <w:szCs w:val="24"/>
        </w:rPr>
        <w:t>PRO - THE 1987 N</w:t>
      </w:r>
      <w:r w:rsidR="00F72829" w:rsidRPr="0000004E">
        <w:rPr>
          <w:rFonts w:ascii="Times New Roman" w:eastAsia="Times New Roman" w:hAnsi="Times New Roman" w:cs="Times New Roman"/>
          <w:color w:val="4472C4" w:themeColor="accent1"/>
          <w:sz w:val="24"/>
          <w:szCs w:val="24"/>
        </w:rPr>
        <w:t xml:space="preserve">uclear </w:t>
      </w:r>
      <w:r w:rsidRPr="0000004E">
        <w:rPr>
          <w:rFonts w:ascii="Times New Roman" w:eastAsia="Times New Roman" w:hAnsi="Times New Roman" w:cs="Times New Roman"/>
          <w:color w:val="4472C4" w:themeColor="accent1"/>
          <w:sz w:val="24"/>
          <w:szCs w:val="24"/>
        </w:rPr>
        <w:t>W</w:t>
      </w:r>
      <w:r w:rsidR="00F72829" w:rsidRPr="0000004E">
        <w:rPr>
          <w:rFonts w:ascii="Times New Roman" w:eastAsia="Times New Roman" w:hAnsi="Times New Roman" w:cs="Times New Roman"/>
          <w:color w:val="4472C4" w:themeColor="accent1"/>
          <w:sz w:val="24"/>
          <w:szCs w:val="24"/>
        </w:rPr>
        <w:t xml:space="preserve">aste </w:t>
      </w:r>
      <w:r w:rsidRPr="0000004E">
        <w:rPr>
          <w:rFonts w:ascii="Times New Roman" w:eastAsia="Times New Roman" w:hAnsi="Times New Roman" w:cs="Times New Roman"/>
          <w:color w:val="4472C4" w:themeColor="accent1"/>
          <w:sz w:val="24"/>
          <w:szCs w:val="24"/>
        </w:rPr>
        <w:t>P</w:t>
      </w:r>
      <w:r w:rsidR="00F72829" w:rsidRPr="0000004E">
        <w:rPr>
          <w:rFonts w:ascii="Times New Roman" w:eastAsia="Times New Roman" w:hAnsi="Times New Roman" w:cs="Times New Roman"/>
          <w:color w:val="4472C4" w:themeColor="accent1"/>
          <w:sz w:val="24"/>
          <w:szCs w:val="24"/>
        </w:rPr>
        <w:t xml:space="preserve">olicy </w:t>
      </w:r>
      <w:r w:rsidRPr="0000004E">
        <w:rPr>
          <w:rFonts w:ascii="Times New Roman" w:eastAsia="Times New Roman" w:hAnsi="Times New Roman" w:cs="Times New Roman"/>
          <w:color w:val="4472C4" w:themeColor="accent1"/>
          <w:sz w:val="24"/>
          <w:szCs w:val="24"/>
        </w:rPr>
        <w:t>A</w:t>
      </w:r>
      <w:r w:rsidR="00F72829" w:rsidRPr="0000004E">
        <w:rPr>
          <w:rFonts w:ascii="Times New Roman" w:eastAsia="Times New Roman" w:hAnsi="Times New Roman" w:cs="Times New Roman"/>
          <w:color w:val="4472C4" w:themeColor="accent1"/>
          <w:sz w:val="24"/>
          <w:szCs w:val="24"/>
        </w:rPr>
        <w:t>ct</w:t>
      </w:r>
      <w:r w:rsidRPr="0000004E">
        <w:rPr>
          <w:rFonts w:ascii="Times New Roman" w:eastAsia="Times New Roman" w:hAnsi="Times New Roman" w:cs="Times New Roman"/>
          <w:color w:val="4472C4" w:themeColor="accent1"/>
          <w:sz w:val="24"/>
          <w:szCs w:val="24"/>
        </w:rPr>
        <w:t xml:space="preserve"> limited US sites considered </w:t>
      </w:r>
      <w:r w:rsidR="002F2673" w:rsidRPr="0000004E">
        <w:rPr>
          <w:rFonts w:ascii="Times New Roman" w:eastAsia="Times New Roman" w:hAnsi="Times New Roman" w:cs="Times New Roman"/>
          <w:color w:val="4472C4" w:themeColor="accent1"/>
          <w:sz w:val="24"/>
          <w:szCs w:val="24"/>
        </w:rPr>
        <w:t>for permanent ge</w:t>
      </w:r>
      <w:r w:rsidRPr="0000004E">
        <w:rPr>
          <w:rFonts w:ascii="Times New Roman" w:eastAsia="Times New Roman" w:hAnsi="Times New Roman" w:cs="Times New Roman"/>
          <w:color w:val="4472C4" w:themeColor="accent1"/>
          <w:sz w:val="24"/>
          <w:szCs w:val="24"/>
        </w:rPr>
        <w:t>o</w:t>
      </w:r>
      <w:r w:rsidR="00F72829" w:rsidRPr="0000004E">
        <w:rPr>
          <w:rFonts w:ascii="Times New Roman" w:eastAsia="Times New Roman" w:hAnsi="Times New Roman" w:cs="Times New Roman"/>
          <w:color w:val="4472C4" w:themeColor="accent1"/>
          <w:sz w:val="24"/>
          <w:szCs w:val="24"/>
        </w:rPr>
        <w:t>logical repositories to</w:t>
      </w:r>
      <w:r w:rsidRPr="0000004E">
        <w:rPr>
          <w:rFonts w:ascii="Times New Roman" w:eastAsia="Times New Roman" w:hAnsi="Times New Roman" w:cs="Times New Roman"/>
          <w:color w:val="4472C4" w:themeColor="accent1"/>
          <w:sz w:val="24"/>
          <w:szCs w:val="24"/>
        </w:rPr>
        <w:t xml:space="preserve"> Yucca Mountain, NV and </w:t>
      </w:r>
      <w:r w:rsidR="00451E24" w:rsidRPr="0000004E">
        <w:rPr>
          <w:rFonts w:ascii="Times New Roman" w:eastAsia="Times New Roman" w:hAnsi="Times New Roman" w:cs="Times New Roman"/>
          <w:color w:val="4472C4" w:themeColor="accent1"/>
          <w:sz w:val="24"/>
          <w:szCs w:val="24"/>
        </w:rPr>
        <w:t xml:space="preserve">the </w:t>
      </w:r>
      <w:r w:rsidRPr="0000004E">
        <w:rPr>
          <w:rFonts w:ascii="Times New Roman" w:eastAsia="Times New Roman" w:hAnsi="Times New Roman" w:cs="Times New Roman"/>
          <w:color w:val="4472C4" w:themeColor="accent1"/>
          <w:sz w:val="24"/>
          <w:szCs w:val="24"/>
        </w:rPr>
        <w:t xml:space="preserve">local community </w:t>
      </w:r>
      <w:r w:rsidR="00451E24" w:rsidRPr="0000004E">
        <w:rPr>
          <w:rFonts w:ascii="Times New Roman" w:eastAsia="Times New Roman" w:hAnsi="Times New Roman" w:cs="Times New Roman"/>
          <w:color w:val="4472C4" w:themeColor="accent1"/>
          <w:sz w:val="24"/>
          <w:szCs w:val="24"/>
        </w:rPr>
        <w:t xml:space="preserve">is </w:t>
      </w:r>
      <w:r w:rsidRPr="0000004E">
        <w:rPr>
          <w:rFonts w:ascii="Times New Roman" w:eastAsia="Times New Roman" w:hAnsi="Times New Roman" w:cs="Times New Roman"/>
          <w:color w:val="4472C4" w:themeColor="accent1"/>
          <w:sz w:val="24"/>
          <w:szCs w:val="24"/>
        </w:rPr>
        <w:t xml:space="preserve">supportive.  Following &gt;40 years of characterization and study </w:t>
      </w:r>
      <w:r w:rsidR="00313725" w:rsidRPr="0000004E">
        <w:rPr>
          <w:rFonts w:ascii="Times New Roman" w:eastAsia="Times New Roman" w:hAnsi="Times New Roman" w:cs="Times New Roman"/>
          <w:color w:val="4472C4" w:themeColor="accent1"/>
          <w:sz w:val="24"/>
          <w:szCs w:val="24"/>
        </w:rPr>
        <w:t xml:space="preserve">the YM Nuclear Safety Analysis Report </w:t>
      </w:r>
      <w:r w:rsidR="00451E24" w:rsidRPr="0000004E">
        <w:rPr>
          <w:rFonts w:ascii="Times New Roman" w:eastAsia="Times New Roman" w:hAnsi="Times New Roman" w:cs="Times New Roman"/>
          <w:color w:val="4472C4" w:themeColor="accent1"/>
          <w:sz w:val="24"/>
          <w:szCs w:val="24"/>
        </w:rPr>
        <w:t>was</w:t>
      </w:r>
      <w:r w:rsidRPr="0000004E">
        <w:rPr>
          <w:rFonts w:ascii="Times New Roman" w:eastAsia="Times New Roman" w:hAnsi="Times New Roman" w:cs="Times New Roman"/>
          <w:color w:val="4472C4" w:themeColor="accent1"/>
          <w:sz w:val="24"/>
          <w:szCs w:val="24"/>
        </w:rPr>
        <w:t xml:space="preserve"> completed and approved by </w:t>
      </w:r>
      <w:r w:rsidR="00171FF6" w:rsidRPr="0000004E">
        <w:rPr>
          <w:rFonts w:ascii="Times New Roman" w:eastAsia="Times New Roman" w:hAnsi="Times New Roman" w:cs="Times New Roman"/>
          <w:color w:val="4472C4" w:themeColor="accent1"/>
          <w:sz w:val="24"/>
          <w:szCs w:val="24"/>
        </w:rPr>
        <w:t xml:space="preserve">the </w:t>
      </w:r>
      <w:r w:rsidRPr="0000004E">
        <w:rPr>
          <w:rFonts w:ascii="Times New Roman" w:eastAsia="Times New Roman" w:hAnsi="Times New Roman" w:cs="Times New Roman"/>
          <w:color w:val="4472C4" w:themeColor="accent1"/>
          <w:sz w:val="24"/>
          <w:szCs w:val="24"/>
        </w:rPr>
        <w:t xml:space="preserve">US NRC.  YM operation would be </w:t>
      </w:r>
      <w:r w:rsidR="00451E24" w:rsidRPr="0000004E">
        <w:rPr>
          <w:rFonts w:ascii="Times New Roman" w:eastAsia="Times New Roman" w:hAnsi="Times New Roman" w:cs="Times New Roman"/>
          <w:color w:val="4472C4" w:themeColor="accent1"/>
          <w:sz w:val="24"/>
          <w:szCs w:val="24"/>
        </w:rPr>
        <w:t xml:space="preserve">managed </w:t>
      </w:r>
      <w:r w:rsidRPr="0000004E">
        <w:rPr>
          <w:rFonts w:ascii="Times New Roman" w:eastAsia="Times New Roman" w:hAnsi="Times New Roman" w:cs="Times New Roman"/>
          <w:color w:val="4472C4" w:themeColor="accent1"/>
          <w:sz w:val="24"/>
          <w:szCs w:val="24"/>
        </w:rPr>
        <w:t xml:space="preserve">by </w:t>
      </w:r>
      <w:r w:rsidR="00451E24" w:rsidRPr="0000004E">
        <w:rPr>
          <w:rFonts w:ascii="Times New Roman" w:eastAsia="Times New Roman" w:hAnsi="Times New Roman" w:cs="Times New Roman"/>
          <w:color w:val="4472C4" w:themeColor="accent1"/>
          <w:sz w:val="24"/>
          <w:szCs w:val="24"/>
        </w:rPr>
        <w:t xml:space="preserve">a </w:t>
      </w:r>
      <w:r w:rsidRPr="0000004E">
        <w:rPr>
          <w:rFonts w:ascii="Times New Roman" w:eastAsia="Times New Roman" w:hAnsi="Times New Roman" w:cs="Times New Roman"/>
          <w:color w:val="4472C4" w:themeColor="accent1"/>
          <w:sz w:val="24"/>
          <w:szCs w:val="24"/>
        </w:rPr>
        <w:t>US DOE contractor (similar arrangement to WIPP and national laboratories).</w:t>
      </w:r>
    </w:p>
    <w:p w14:paraId="02930970" w14:textId="6571C2ED" w:rsidR="00F7117A" w:rsidRDefault="00F7117A" w:rsidP="0000004E">
      <w:pPr>
        <w:pStyle w:val="ListParagraph"/>
        <w:numPr>
          <w:ilvl w:val="2"/>
          <w:numId w:val="15"/>
        </w:numPr>
        <w:shd w:val="clear" w:color="auto" w:fill="FFFFFF"/>
        <w:spacing w:after="0" w:line="221" w:lineRule="atLeast"/>
        <w:rPr>
          <w:rFonts w:ascii="Times New Roman" w:eastAsia="Times New Roman" w:hAnsi="Times New Roman" w:cs="Times New Roman"/>
          <w:color w:val="000000" w:themeColor="text1"/>
          <w:sz w:val="24"/>
          <w:szCs w:val="24"/>
        </w:rPr>
      </w:pPr>
      <w:r w:rsidRPr="0000004E">
        <w:rPr>
          <w:rFonts w:ascii="Times New Roman" w:eastAsia="Times New Roman" w:hAnsi="Times New Roman" w:cs="Times New Roman"/>
          <w:color w:val="4472C4" w:themeColor="accent1"/>
          <w:sz w:val="24"/>
          <w:szCs w:val="24"/>
        </w:rPr>
        <w:t xml:space="preserve">CON </w:t>
      </w:r>
      <w:r w:rsidR="00451E24" w:rsidRPr="0000004E">
        <w:rPr>
          <w:rFonts w:ascii="Times New Roman" w:eastAsia="Times New Roman" w:hAnsi="Times New Roman" w:cs="Times New Roman"/>
          <w:color w:val="4472C4" w:themeColor="accent1"/>
          <w:sz w:val="24"/>
          <w:szCs w:val="24"/>
        </w:rPr>
        <w:t>–</w:t>
      </w:r>
      <w:r w:rsidRPr="0000004E">
        <w:rPr>
          <w:rFonts w:ascii="Times New Roman" w:eastAsia="Times New Roman" w:hAnsi="Times New Roman" w:cs="Times New Roman"/>
          <w:color w:val="4472C4" w:themeColor="accent1"/>
          <w:sz w:val="24"/>
          <w:szCs w:val="24"/>
        </w:rPr>
        <w:t xml:space="preserve"> </w:t>
      </w:r>
      <w:r w:rsidR="00451E24" w:rsidRPr="0000004E">
        <w:rPr>
          <w:rFonts w:ascii="Times New Roman" w:eastAsia="Times New Roman" w:hAnsi="Times New Roman" w:cs="Times New Roman"/>
          <w:color w:val="4472C4" w:themeColor="accent1"/>
          <w:sz w:val="24"/>
          <w:szCs w:val="24"/>
        </w:rPr>
        <w:t xml:space="preserve">NV </w:t>
      </w:r>
      <w:r w:rsidRPr="0000004E">
        <w:rPr>
          <w:rFonts w:ascii="Times New Roman" w:eastAsia="Times New Roman" w:hAnsi="Times New Roman" w:cs="Times New Roman"/>
          <w:color w:val="4472C4" w:themeColor="accent1"/>
          <w:sz w:val="24"/>
          <w:szCs w:val="24"/>
        </w:rPr>
        <w:t>Governor &amp; Congressional Delegation opposes</w:t>
      </w:r>
      <w:r w:rsidRPr="0000004E">
        <w:rPr>
          <w:rFonts w:ascii="Times New Roman" w:eastAsia="Times New Roman" w:hAnsi="Times New Roman" w:cs="Times New Roman"/>
          <w:color w:val="000000" w:themeColor="text1"/>
          <w:sz w:val="24"/>
          <w:szCs w:val="24"/>
        </w:rPr>
        <w:t>.</w:t>
      </w:r>
    </w:p>
    <w:p w14:paraId="0A4804CB" w14:textId="76393C29" w:rsidR="00CD532E" w:rsidRDefault="00CD532E" w:rsidP="00C52335">
      <w:pPr>
        <w:pStyle w:val="ListParagraph"/>
        <w:numPr>
          <w:ilvl w:val="1"/>
          <w:numId w:val="5"/>
        </w:numPr>
        <w:shd w:val="clear" w:color="auto" w:fill="FFFFFF"/>
        <w:spacing w:after="0" w:line="221" w:lineRule="atLeast"/>
        <w:rPr>
          <w:rFonts w:ascii="Times New Roman" w:eastAsia="Times New Roman" w:hAnsi="Times New Roman" w:cs="Times New Roman"/>
          <w:color w:val="000000" w:themeColor="text1"/>
          <w:sz w:val="24"/>
          <w:szCs w:val="24"/>
        </w:rPr>
      </w:pPr>
      <w:r w:rsidRPr="00FB075F">
        <w:rPr>
          <w:rFonts w:ascii="Times New Roman" w:eastAsia="Times New Roman" w:hAnsi="Times New Roman" w:cs="Times New Roman"/>
          <w:color w:val="000000" w:themeColor="text1"/>
          <w:sz w:val="24"/>
          <w:szCs w:val="24"/>
        </w:rPr>
        <w:t xml:space="preserve">Should the League support </w:t>
      </w:r>
      <w:r w:rsidR="00D66082" w:rsidRPr="00FB075F">
        <w:rPr>
          <w:rFonts w:ascii="Times New Roman" w:eastAsia="Times New Roman" w:hAnsi="Times New Roman" w:cs="Times New Roman"/>
          <w:color w:val="000000" w:themeColor="text1"/>
          <w:sz w:val="24"/>
          <w:szCs w:val="24"/>
        </w:rPr>
        <w:t xml:space="preserve">US SNF </w:t>
      </w:r>
      <w:r w:rsidRPr="00FB075F">
        <w:rPr>
          <w:rFonts w:ascii="Times New Roman" w:eastAsia="Times New Roman" w:hAnsi="Times New Roman" w:cs="Times New Roman"/>
          <w:color w:val="000000" w:themeColor="text1"/>
          <w:sz w:val="24"/>
          <w:szCs w:val="24"/>
        </w:rPr>
        <w:t>Reprocessing (done by some countries, ruled out by US government due to potential proliferation concerns)</w:t>
      </w:r>
    </w:p>
    <w:p w14:paraId="6D73B69C" w14:textId="534C6E81" w:rsidR="00304DB3" w:rsidRPr="00F27A33" w:rsidRDefault="006B4B74" w:rsidP="00F27A33">
      <w:pPr>
        <w:pStyle w:val="ListParagraph"/>
        <w:numPr>
          <w:ilvl w:val="2"/>
          <w:numId w:val="15"/>
        </w:numPr>
        <w:shd w:val="clear" w:color="auto" w:fill="FFFFFF"/>
        <w:spacing w:after="0" w:line="221" w:lineRule="atLeast"/>
        <w:rPr>
          <w:rFonts w:ascii="Times New Roman" w:eastAsia="Times New Roman" w:hAnsi="Times New Roman" w:cs="Times New Roman"/>
          <w:color w:val="000000" w:themeColor="text1"/>
          <w:sz w:val="24"/>
          <w:szCs w:val="24"/>
        </w:rPr>
      </w:pPr>
      <w:r w:rsidRPr="00AF5724">
        <w:rPr>
          <w:rFonts w:ascii="Times New Roman" w:eastAsia="Times New Roman" w:hAnsi="Times New Roman" w:cs="Times New Roman"/>
          <w:color w:val="4472C4" w:themeColor="accent1"/>
          <w:sz w:val="24"/>
          <w:szCs w:val="24"/>
        </w:rPr>
        <w:t>PROs – these countries currently reprocess SNF for N</w:t>
      </w:r>
      <w:r w:rsidR="00304DB3" w:rsidRPr="00AF5724">
        <w:rPr>
          <w:rFonts w:ascii="Times New Roman" w:eastAsia="Times New Roman" w:hAnsi="Times New Roman" w:cs="Times New Roman"/>
          <w:color w:val="4472C4" w:themeColor="accent1"/>
          <w:sz w:val="24"/>
          <w:szCs w:val="24"/>
        </w:rPr>
        <w:t xml:space="preserve">uclear </w:t>
      </w:r>
      <w:r w:rsidRPr="00AF5724">
        <w:rPr>
          <w:rFonts w:ascii="Times New Roman" w:eastAsia="Times New Roman" w:hAnsi="Times New Roman" w:cs="Times New Roman"/>
          <w:color w:val="4472C4" w:themeColor="accent1"/>
          <w:sz w:val="24"/>
          <w:szCs w:val="24"/>
        </w:rPr>
        <w:t>P</w:t>
      </w:r>
      <w:r w:rsidR="00304DB3" w:rsidRPr="00AF5724">
        <w:rPr>
          <w:rFonts w:ascii="Times New Roman" w:eastAsia="Times New Roman" w:hAnsi="Times New Roman" w:cs="Times New Roman"/>
          <w:color w:val="4472C4" w:themeColor="accent1"/>
          <w:sz w:val="24"/>
          <w:szCs w:val="24"/>
        </w:rPr>
        <w:t xml:space="preserve">ower </w:t>
      </w:r>
      <w:r w:rsidRPr="00AF5724">
        <w:rPr>
          <w:rFonts w:ascii="Times New Roman" w:eastAsia="Times New Roman" w:hAnsi="Times New Roman" w:cs="Times New Roman"/>
          <w:color w:val="4472C4" w:themeColor="accent1"/>
          <w:sz w:val="24"/>
          <w:szCs w:val="24"/>
        </w:rPr>
        <w:t>P</w:t>
      </w:r>
      <w:r w:rsidR="00304DB3" w:rsidRPr="00AF5724">
        <w:rPr>
          <w:rFonts w:ascii="Times New Roman" w:eastAsia="Times New Roman" w:hAnsi="Times New Roman" w:cs="Times New Roman"/>
          <w:color w:val="4472C4" w:themeColor="accent1"/>
          <w:sz w:val="24"/>
          <w:szCs w:val="24"/>
        </w:rPr>
        <w:t>lant</w:t>
      </w:r>
      <w:r w:rsidRPr="00AF5724">
        <w:rPr>
          <w:rFonts w:ascii="Times New Roman" w:eastAsia="Times New Roman" w:hAnsi="Times New Roman" w:cs="Times New Roman"/>
          <w:color w:val="4472C4" w:themeColor="accent1"/>
          <w:sz w:val="24"/>
          <w:szCs w:val="24"/>
        </w:rPr>
        <w:t xml:space="preserve"> fuel and minimization of </w:t>
      </w:r>
      <w:r w:rsidR="002F2A1A" w:rsidRPr="00AF5724">
        <w:rPr>
          <w:rFonts w:ascii="Times New Roman" w:eastAsia="Times New Roman" w:hAnsi="Times New Roman" w:cs="Times New Roman"/>
          <w:color w:val="4472C4" w:themeColor="accent1"/>
          <w:sz w:val="24"/>
          <w:szCs w:val="24"/>
        </w:rPr>
        <w:t xml:space="preserve">radioactive </w:t>
      </w:r>
      <w:r w:rsidRPr="00AF5724">
        <w:rPr>
          <w:rFonts w:ascii="Times New Roman" w:eastAsia="Times New Roman" w:hAnsi="Times New Roman" w:cs="Times New Roman"/>
          <w:color w:val="4472C4" w:themeColor="accent1"/>
          <w:sz w:val="24"/>
          <w:szCs w:val="24"/>
        </w:rPr>
        <w:t>waste residue:</w:t>
      </w:r>
      <w:r w:rsidR="00B97874" w:rsidRPr="00AF5724">
        <w:rPr>
          <w:rFonts w:ascii="Times New Roman" w:eastAsia="Times New Roman" w:hAnsi="Times New Roman" w:cs="Times New Roman"/>
          <w:color w:val="4472C4" w:themeColor="accent1"/>
          <w:sz w:val="24"/>
          <w:szCs w:val="24"/>
        </w:rPr>
        <w:t xml:space="preserve"> </w:t>
      </w:r>
      <w:r w:rsidR="00F27A33">
        <w:rPr>
          <w:rFonts w:ascii="Times New Roman" w:eastAsia="Times New Roman" w:hAnsi="Times New Roman" w:cs="Times New Roman"/>
          <w:color w:val="4472C4" w:themeColor="accent1"/>
          <w:sz w:val="24"/>
          <w:szCs w:val="24"/>
        </w:rPr>
        <w:t xml:space="preserve">Japan, China, Russia, France, UK, Belgium, Netherlands, Germany, and India. </w:t>
      </w:r>
    </w:p>
    <w:p w14:paraId="77A234E1" w14:textId="104F45D7" w:rsidR="0070721C" w:rsidRPr="00F27A33" w:rsidRDefault="006B4B74" w:rsidP="00C52335">
      <w:pPr>
        <w:pStyle w:val="ListParagraph"/>
        <w:numPr>
          <w:ilvl w:val="0"/>
          <w:numId w:val="14"/>
        </w:numPr>
        <w:shd w:val="clear" w:color="auto" w:fill="FFFFFF"/>
        <w:spacing w:after="0" w:line="221" w:lineRule="atLeast"/>
        <w:rPr>
          <w:rFonts w:ascii="Times New Roman" w:eastAsia="Times New Roman" w:hAnsi="Times New Roman" w:cs="Times New Roman"/>
          <w:color w:val="4472C4" w:themeColor="accent1"/>
          <w:sz w:val="24"/>
          <w:szCs w:val="24"/>
        </w:rPr>
      </w:pPr>
      <w:r w:rsidRPr="00AF5724">
        <w:rPr>
          <w:rFonts w:ascii="Times New Roman" w:eastAsia="Times New Roman" w:hAnsi="Times New Roman" w:cs="Times New Roman"/>
          <w:color w:val="4472C4" w:themeColor="accent1"/>
          <w:sz w:val="24"/>
          <w:szCs w:val="24"/>
        </w:rPr>
        <w:t xml:space="preserve">CON – US Government stopped </w:t>
      </w:r>
      <w:r w:rsidR="00F72829" w:rsidRPr="00AF5724">
        <w:rPr>
          <w:rFonts w:ascii="Times New Roman" w:eastAsia="Times New Roman" w:hAnsi="Times New Roman" w:cs="Times New Roman"/>
          <w:color w:val="4472C4" w:themeColor="accent1"/>
          <w:sz w:val="24"/>
          <w:szCs w:val="24"/>
        </w:rPr>
        <w:t xml:space="preserve">the fledgling SNF </w:t>
      </w:r>
      <w:r w:rsidRPr="00AF5724">
        <w:rPr>
          <w:rFonts w:ascii="Times New Roman" w:eastAsia="Times New Roman" w:hAnsi="Times New Roman" w:cs="Times New Roman"/>
          <w:color w:val="4472C4" w:themeColor="accent1"/>
          <w:sz w:val="24"/>
          <w:szCs w:val="24"/>
        </w:rPr>
        <w:t>reprocessing</w:t>
      </w:r>
      <w:r w:rsidR="00F72829" w:rsidRPr="00AF5724">
        <w:rPr>
          <w:rFonts w:ascii="Times New Roman" w:eastAsia="Times New Roman" w:hAnsi="Times New Roman" w:cs="Times New Roman"/>
          <w:color w:val="4472C4" w:themeColor="accent1"/>
          <w:sz w:val="24"/>
          <w:szCs w:val="24"/>
        </w:rPr>
        <w:t xml:space="preserve"> effort </w:t>
      </w:r>
      <w:r w:rsidRPr="00AF5724">
        <w:rPr>
          <w:rFonts w:ascii="Times New Roman" w:eastAsia="Times New Roman" w:hAnsi="Times New Roman" w:cs="Times New Roman"/>
          <w:color w:val="4472C4" w:themeColor="accent1"/>
          <w:sz w:val="24"/>
          <w:szCs w:val="24"/>
        </w:rPr>
        <w:t>to eliminate availability of material for nuclear weapons</w:t>
      </w:r>
      <w:r w:rsidR="00304DB3" w:rsidRPr="00AF5724">
        <w:rPr>
          <w:rFonts w:ascii="Times New Roman" w:eastAsia="Times New Roman" w:hAnsi="Times New Roman" w:cs="Times New Roman"/>
          <w:color w:val="4472C4" w:themeColor="accent1"/>
          <w:sz w:val="24"/>
          <w:szCs w:val="24"/>
        </w:rPr>
        <w:t xml:space="preserve"> as a nonproliferation measure.</w:t>
      </w:r>
    </w:p>
    <w:p w14:paraId="1AC3076C" w14:textId="28C9F33A" w:rsidR="00281B8D" w:rsidRDefault="00C71498" w:rsidP="00281B8D">
      <w:pPr>
        <w:spacing w:after="0" w:line="221" w:lineRule="atLeast"/>
        <w:ind w:left="1080"/>
        <w:rPr>
          <w:rFonts w:ascii="Times New Roman" w:eastAsia="Times New Roman" w:hAnsi="Times New Roman" w:cs="Times New Roman"/>
          <w:color w:val="000000" w:themeColor="text1"/>
          <w:sz w:val="24"/>
          <w:szCs w:val="24"/>
          <w:shd w:val="clear" w:color="auto" w:fill="FFFFFF"/>
        </w:rPr>
      </w:pPr>
      <w:r w:rsidRPr="00CF5F65">
        <w:rPr>
          <w:rFonts w:ascii="Times New Roman" w:eastAsia="Times New Roman" w:hAnsi="Times New Roman" w:cs="Times New Roman"/>
          <w:color w:val="000000" w:themeColor="text1"/>
          <w:sz w:val="24"/>
          <w:szCs w:val="24"/>
          <w:shd w:val="clear" w:color="auto" w:fill="FFFFFF"/>
        </w:rPr>
        <w:t>4.</w:t>
      </w:r>
      <w:r w:rsidR="00CC18FF">
        <w:rPr>
          <w:rFonts w:ascii="Times New Roman" w:eastAsia="Times New Roman" w:hAnsi="Times New Roman" w:cs="Times New Roman"/>
          <w:color w:val="000000" w:themeColor="text1"/>
          <w:sz w:val="24"/>
          <w:szCs w:val="24"/>
          <w:shd w:val="clear" w:color="auto" w:fill="FFFFFF"/>
        </w:rPr>
        <w:t xml:space="preserve"> </w:t>
      </w:r>
      <w:r w:rsidR="00CC18FF" w:rsidRPr="00CC18FF">
        <w:rPr>
          <w:rFonts w:ascii="Times New Roman" w:eastAsia="Times New Roman" w:hAnsi="Times New Roman" w:cs="Times New Roman"/>
          <w:b/>
          <w:bCs/>
          <w:i/>
          <w:iCs/>
          <w:color w:val="000000" w:themeColor="text1"/>
          <w:sz w:val="24"/>
          <w:szCs w:val="24"/>
          <w:shd w:val="clear" w:color="auto" w:fill="FFFFFF"/>
        </w:rPr>
        <w:t>(Douglas)</w:t>
      </w:r>
      <w:r w:rsidR="00CC18FF">
        <w:rPr>
          <w:rFonts w:ascii="Times New Roman" w:eastAsia="Times New Roman" w:hAnsi="Times New Roman" w:cs="Times New Roman"/>
          <w:color w:val="000000" w:themeColor="text1"/>
          <w:sz w:val="24"/>
          <w:szCs w:val="24"/>
          <w:shd w:val="clear" w:color="auto" w:fill="FFFFFF"/>
        </w:rPr>
        <w:t xml:space="preserve"> </w:t>
      </w:r>
      <w:r w:rsidR="00065D4B" w:rsidRPr="00CF5F65">
        <w:rPr>
          <w:rFonts w:ascii="Times New Roman" w:eastAsia="Times New Roman" w:hAnsi="Times New Roman" w:cs="Times New Roman"/>
          <w:color w:val="000000" w:themeColor="text1"/>
          <w:sz w:val="24"/>
          <w:szCs w:val="24"/>
          <w:shd w:val="clear" w:color="auto" w:fill="FFFFFF"/>
        </w:rPr>
        <w:t xml:space="preserve">Should national interests override state or local interests in the siting of </w:t>
      </w:r>
      <w:r w:rsidR="002A2BBC" w:rsidRPr="00CF5F65">
        <w:rPr>
          <w:rFonts w:ascii="Times New Roman" w:eastAsia="Times New Roman" w:hAnsi="Times New Roman" w:cs="Times New Roman"/>
          <w:color w:val="000000" w:themeColor="text1"/>
          <w:sz w:val="24"/>
          <w:szCs w:val="24"/>
          <w:shd w:val="clear" w:color="auto" w:fill="FFFFFF"/>
        </w:rPr>
        <w:t>SNF</w:t>
      </w:r>
      <w:r w:rsidR="007029CC" w:rsidRPr="00CF5F65">
        <w:rPr>
          <w:rFonts w:ascii="Times New Roman" w:eastAsia="Times New Roman" w:hAnsi="Times New Roman" w:cs="Times New Roman"/>
          <w:color w:val="000000" w:themeColor="text1"/>
          <w:sz w:val="24"/>
          <w:szCs w:val="24"/>
          <w:shd w:val="clear" w:color="auto" w:fill="FFFFFF"/>
        </w:rPr>
        <w:t>/GTCC</w:t>
      </w:r>
      <w:r w:rsidR="002A2BBC" w:rsidRPr="00CF5F65">
        <w:rPr>
          <w:rFonts w:ascii="Times New Roman" w:eastAsia="Times New Roman" w:hAnsi="Times New Roman" w:cs="Times New Roman"/>
          <w:color w:val="000000" w:themeColor="text1"/>
          <w:sz w:val="24"/>
          <w:szCs w:val="24"/>
          <w:shd w:val="clear" w:color="auto" w:fill="FFFFFF"/>
        </w:rPr>
        <w:t xml:space="preserve"> </w:t>
      </w:r>
      <w:r w:rsidR="00CF5F65" w:rsidRPr="00CF5F65">
        <w:rPr>
          <w:rFonts w:ascii="Times New Roman" w:eastAsia="Times New Roman" w:hAnsi="Times New Roman" w:cs="Times New Roman"/>
          <w:color w:val="000000" w:themeColor="text1"/>
          <w:sz w:val="24"/>
          <w:szCs w:val="24"/>
          <w:shd w:val="clear" w:color="auto" w:fill="FFFFFF"/>
        </w:rPr>
        <w:t xml:space="preserve">storage facilities </w:t>
      </w:r>
      <w:r w:rsidR="00281B8D" w:rsidRPr="00281B8D">
        <w:rPr>
          <w:rFonts w:ascii="Times New Roman" w:eastAsia="Times New Roman" w:hAnsi="Times New Roman" w:cs="Times New Roman"/>
          <w:sz w:val="24"/>
          <w:szCs w:val="24"/>
          <w:shd w:val="clear" w:color="auto" w:fill="FFFFFF"/>
        </w:rPr>
        <w:t xml:space="preserve">(GTCC is highly radioactive components from nuclear reactors, it is not SNF and cannot undergo nuclear fission reactions) </w:t>
      </w:r>
      <w:r w:rsidR="00CF5F65" w:rsidRPr="00CF5F65">
        <w:rPr>
          <w:rFonts w:ascii="Times New Roman" w:eastAsia="Times New Roman" w:hAnsi="Times New Roman" w:cs="Times New Roman"/>
          <w:color w:val="000000" w:themeColor="text1"/>
          <w:sz w:val="24"/>
          <w:szCs w:val="24"/>
          <w:shd w:val="clear" w:color="auto" w:fill="FFFFFF"/>
        </w:rPr>
        <w:t xml:space="preserve">or repositories for disposal of spent nuclear fuel? Discuss </w:t>
      </w:r>
    </w:p>
    <w:p w14:paraId="46F7EA53" w14:textId="1C08DAEA" w:rsidR="0081346D" w:rsidRPr="00281B8D" w:rsidRDefault="0081346D" w:rsidP="00281B8D">
      <w:pPr>
        <w:pStyle w:val="ListParagraph"/>
        <w:numPr>
          <w:ilvl w:val="0"/>
          <w:numId w:val="20"/>
        </w:numPr>
        <w:spacing w:after="0" w:line="221" w:lineRule="atLeast"/>
        <w:rPr>
          <w:rFonts w:ascii="Times New Roman" w:eastAsia="Times New Roman" w:hAnsi="Times New Roman" w:cs="Times New Roman"/>
          <w:color w:val="4472C4" w:themeColor="accent1"/>
          <w:sz w:val="24"/>
          <w:szCs w:val="24"/>
          <w:shd w:val="clear" w:color="auto" w:fill="FFFFFF"/>
        </w:rPr>
      </w:pPr>
      <w:r w:rsidRPr="00281B8D">
        <w:rPr>
          <w:rFonts w:ascii="Times New Roman" w:eastAsia="Times New Roman" w:hAnsi="Times New Roman" w:cs="Times New Roman"/>
          <w:color w:val="4472C4" w:themeColor="accent1"/>
          <w:sz w:val="24"/>
          <w:szCs w:val="24"/>
          <w:shd w:val="clear" w:color="auto" w:fill="FFFFFF"/>
        </w:rPr>
        <w:t xml:space="preserve">PRO – SNF is currently stored at </w:t>
      </w:r>
      <w:r w:rsidRPr="00281B8D">
        <w:rPr>
          <w:rFonts w:ascii="Times New Roman" w:eastAsia="Times New Roman" w:hAnsi="Times New Roman" w:cs="Times New Roman"/>
          <w:b/>
          <w:bCs/>
          <w:color w:val="4472C4" w:themeColor="accent1"/>
          <w:sz w:val="24"/>
          <w:szCs w:val="24"/>
          <w:shd w:val="clear" w:color="auto" w:fill="FFFFFF"/>
        </w:rPr>
        <w:t>75</w:t>
      </w:r>
      <w:r w:rsidRPr="00281B8D">
        <w:rPr>
          <w:rFonts w:ascii="Times New Roman" w:eastAsia="Times New Roman" w:hAnsi="Times New Roman" w:cs="Times New Roman"/>
          <w:color w:val="4472C4" w:themeColor="accent1"/>
          <w:sz w:val="24"/>
          <w:szCs w:val="24"/>
          <w:shd w:val="clear" w:color="auto" w:fill="FFFFFF"/>
        </w:rPr>
        <w:t xml:space="preserve"> sites in </w:t>
      </w:r>
      <w:r w:rsidRPr="00281B8D">
        <w:rPr>
          <w:rFonts w:ascii="Times New Roman" w:eastAsia="Times New Roman" w:hAnsi="Times New Roman" w:cs="Times New Roman"/>
          <w:b/>
          <w:bCs/>
          <w:color w:val="4472C4" w:themeColor="accent1"/>
          <w:sz w:val="24"/>
          <w:szCs w:val="24"/>
          <w:shd w:val="clear" w:color="auto" w:fill="FFFFFF"/>
        </w:rPr>
        <w:t>3</w:t>
      </w:r>
      <w:r w:rsidR="00D96D6B" w:rsidRPr="00281B8D">
        <w:rPr>
          <w:rFonts w:ascii="Times New Roman" w:eastAsia="Times New Roman" w:hAnsi="Times New Roman" w:cs="Times New Roman"/>
          <w:b/>
          <w:bCs/>
          <w:color w:val="4472C4" w:themeColor="accent1"/>
          <w:sz w:val="24"/>
          <w:szCs w:val="24"/>
          <w:shd w:val="clear" w:color="auto" w:fill="FFFFFF"/>
        </w:rPr>
        <w:t>5</w:t>
      </w:r>
      <w:r w:rsidRPr="00281B8D">
        <w:rPr>
          <w:rFonts w:ascii="Times New Roman" w:eastAsia="Times New Roman" w:hAnsi="Times New Roman" w:cs="Times New Roman"/>
          <w:color w:val="4472C4" w:themeColor="accent1"/>
          <w:sz w:val="24"/>
          <w:szCs w:val="24"/>
          <w:shd w:val="clear" w:color="auto" w:fill="FFFFFF"/>
        </w:rPr>
        <w:t xml:space="preserve"> states.  Consolidating would minimize potential for radiation exposure </w:t>
      </w:r>
      <w:r w:rsidR="00F244E4" w:rsidRPr="00281B8D">
        <w:rPr>
          <w:rFonts w:ascii="Times New Roman" w:eastAsia="Times New Roman" w:hAnsi="Times New Roman" w:cs="Times New Roman"/>
          <w:color w:val="4472C4" w:themeColor="accent1"/>
          <w:sz w:val="24"/>
          <w:szCs w:val="24"/>
          <w:shd w:val="clear" w:color="auto" w:fill="FFFFFF"/>
        </w:rPr>
        <w:t xml:space="preserve">to workers and the public </w:t>
      </w:r>
      <w:r w:rsidRPr="00281B8D">
        <w:rPr>
          <w:rFonts w:ascii="Times New Roman" w:eastAsia="Times New Roman" w:hAnsi="Times New Roman" w:cs="Times New Roman"/>
          <w:color w:val="4472C4" w:themeColor="accent1"/>
          <w:sz w:val="24"/>
          <w:szCs w:val="24"/>
          <w:shd w:val="clear" w:color="auto" w:fill="FFFFFF"/>
        </w:rPr>
        <w:t xml:space="preserve">and concentrate surveillance and testing </w:t>
      </w:r>
      <w:r w:rsidR="00F244E4" w:rsidRPr="00281B8D">
        <w:rPr>
          <w:rFonts w:ascii="Times New Roman" w:eastAsia="Times New Roman" w:hAnsi="Times New Roman" w:cs="Times New Roman"/>
          <w:color w:val="4472C4" w:themeColor="accent1"/>
          <w:sz w:val="24"/>
          <w:szCs w:val="24"/>
          <w:shd w:val="clear" w:color="auto" w:fill="FFFFFF"/>
        </w:rPr>
        <w:t xml:space="preserve">tasks </w:t>
      </w:r>
      <w:r w:rsidRPr="00281B8D">
        <w:rPr>
          <w:rFonts w:ascii="Times New Roman" w:eastAsia="Times New Roman" w:hAnsi="Times New Roman" w:cs="Times New Roman"/>
          <w:color w:val="4472C4" w:themeColor="accent1"/>
          <w:sz w:val="24"/>
          <w:szCs w:val="24"/>
          <w:shd w:val="clear" w:color="auto" w:fill="FFFFFF"/>
        </w:rPr>
        <w:t xml:space="preserve">for increased safety.  Cleanup and Restoration of the </w:t>
      </w:r>
      <w:r w:rsidR="00B97874" w:rsidRPr="00281B8D">
        <w:rPr>
          <w:rFonts w:ascii="Times New Roman" w:eastAsia="Times New Roman" w:hAnsi="Times New Roman" w:cs="Times New Roman"/>
          <w:color w:val="4472C4" w:themeColor="accent1"/>
          <w:sz w:val="24"/>
          <w:szCs w:val="24"/>
          <w:shd w:val="clear" w:color="auto" w:fill="FFFFFF"/>
        </w:rPr>
        <w:t xml:space="preserve">75 </w:t>
      </w:r>
      <w:r w:rsidRPr="00281B8D">
        <w:rPr>
          <w:rFonts w:ascii="Times New Roman" w:eastAsia="Times New Roman" w:hAnsi="Times New Roman" w:cs="Times New Roman"/>
          <w:color w:val="4472C4" w:themeColor="accent1"/>
          <w:sz w:val="24"/>
          <w:szCs w:val="24"/>
          <w:shd w:val="clear" w:color="auto" w:fill="FFFFFF"/>
        </w:rPr>
        <w:t>site</w:t>
      </w:r>
      <w:r w:rsidR="00B97874" w:rsidRPr="00281B8D">
        <w:rPr>
          <w:rFonts w:ascii="Times New Roman" w:eastAsia="Times New Roman" w:hAnsi="Times New Roman" w:cs="Times New Roman"/>
          <w:color w:val="4472C4" w:themeColor="accent1"/>
          <w:sz w:val="24"/>
          <w:szCs w:val="24"/>
          <w:shd w:val="clear" w:color="auto" w:fill="FFFFFF"/>
        </w:rPr>
        <w:t>s</w:t>
      </w:r>
      <w:r w:rsidRPr="00281B8D">
        <w:rPr>
          <w:rFonts w:ascii="Times New Roman" w:eastAsia="Times New Roman" w:hAnsi="Times New Roman" w:cs="Times New Roman"/>
          <w:color w:val="4472C4" w:themeColor="accent1"/>
          <w:sz w:val="24"/>
          <w:szCs w:val="24"/>
          <w:shd w:val="clear" w:color="auto" w:fill="FFFFFF"/>
        </w:rPr>
        <w:t xml:space="preserve"> following SNF removal would promote Community Reuse.</w:t>
      </w:r>
      <w:r w:rsidR="00171FF6" w:rsidRPr="00281B8D">
        <w:rPr>
          <w:rFonts w:ascii="Times New Roman" w:eastAsia="Times New Roman" w:hAnsi="Times New Roman" w:cs="Times New Roman"/>
          <w:color w:val="4472C4" w:themeColor="accent1"/>
          <w:sz w:val="24"/>
          <w:szCs w:val="24"/>
          <w:shd w:val="clear" w:color="auto" w:fill="FFFFFF"/>
        </w:rPr>
        <w:t xml:space="preserve"> </w:t>
      </w:r>
    </w:p>
    <w:p w14:paraId="66B7BDB8" w14:textId="52831A56" w:rsidR="0081346D" w:rsidRPr="00D043BA" w:rsidRDefault="0081346D" w:rsidP="00D043BA">
      <w:pPr>
        <w:pStyle w:val="ListParagraph"/>
        <w:numPr>
          <w:ilvl w:val="0"/>
          <w:numId w:val="10"/>
        </w:numPr>
        <w:spacing w:after="0" w:line="221" w:lineRule="atLeast"/>
        <w:rPr>
          <w:rFonts w:ascii="Times New Roman" w:eastAsia="Times New Roman" w:hAnsi="Times New Roman" w:cs="Times New Roman"/>
          <w:color w:val="000000" w:themeColor="text1"/>
          <w:sz w:val="24"/>
          <w:szCs w:val="24"/>
          <w:shd w:val="clear" w:color="auto" w:fill="FFFFFF"/>
        </w:rPr>
      </w:pPr>
      <w:r w:rsidRPr="00D043BA">
        <w:rPr>
          <w:rFonts w:ascii="Times New Roman" w:eastAsia="Times New Roman" w:hAnsi="Times New Roman" w:cs="Times New Roman"/>
          <w:color w:val="4472C4" w:themeColor="accent1"/>
          <w:sz w:val="24"/>
          <w:szCs w:val="24"/>
          <w:shd w:val="clear" w:color="auto" w:fill="FFFFFF"/>
        </w:rPr>
        <w:t>CON- SNF is located in communities benefiting from the nuclear power produced</w:t>
      </w:r>
      <w:r w:rsidRPr="00D043BA">
        <w:rPr>
          <w:rFonts w:ascii="Times New Roman" w:eastAsia="Times New Roman" w:hAnsi="Times New Roman" w:cs="Times New Roman"/>
          <w:color w:val="000000" w:themeColor="text1"/>
          <w:sz w:val="24"/>
          <w:szCs w:val="24"/>
          <w:shd w:val="clear" w:color="auto" w:fill="FFFFFF"/>
        </w:rPr>
        <w:t>.</w:t>
      </w:r>
    </w:p>
    <w:p w14:paraId="61F60232" w14:textId="77777777" w:rsidR="0070721C" w:rsidRPr="00FB075F" w:rsidRDefault="0070721C" w:rsidP="00C52335">
      <w:pPr>
        <w:spacing w:after="0" w:line="221" w:lineRule="atLeast"/>
        <w:rPr>
          <w:rFonts w:ascii="Times New Roman" w:eastAsia="Times New Roman" w:hAnsi="Times New Roman" w:cs="Times New Roman"/>
          <w:color w:val="000000" w:themeColor="text1"/>
          <w:sz w:val="24"/>
          <w:szCs w:val="24"/>
          <w:shd w:val="clear" w:color="auto" w:fill="FFFFFF"/>
        </w:rPr>
      </w:pPr>
    </w:p>
    <w:p w14:paraId="1D7C425C" w14:textId="34919EAD" w:rsidR="00E06226" w:rsidRPr="0081346D" w:rsidRDefault="00CC18FF" w:rsidP="00E06226">
      <w:pPr>
        <w:pStyle w:val="ListParagraph"/>
        <w:numPr>
          <w:ilvl w:val="0"/>
          <w:numId w:val="17"/>
        </w:numPr>
        <w:spacing w:after="0" w:line="240" w:lineRule="auto"/>
        <w:rPr>
          <w:rFonts w:ascii="Times New Roman" w:eastAsia="Times New Roman" w:hAnsi="Times New Roman" w:cs="Times New Roman"/>
          <w:color w:val="000000" w:themeColor="text1"/>
          <w:sz w:val="24"/>
          <w:szCs w:val="24"/>
        </w:rPr>
      </w:pPr>
      <w:r w:rsidRPr="00CC18FF">
        <w:rPr>
          <w:rFonts w:ascii="Times New Roman" w:eastAsia="Times New Roman" w:hAnsi="Times New Roman" w:cs="Times New Roman"/>
          <w:b/>
          <w:bCs/>
          <w:i/>
          <w:iCs/>
          <w:color w:val="000000" w:themeColor="text1"/>
          <w:sz w:val="24"/>
          <w:szCs w:val="24"/>
          <w:shd w:val="clear" w:color="auto" w:fill="FFFFFF"/>
        </w:rPr>
        <w:t>(Douglas)</w:t>
      </w:r>
      <w:r>
        <w:rPr>
          <w:rFonts w:ascii="Times New Roman" w:eastAsia="Times New Roman" w:hAnsi="Times New Roman" w:cs="Times New Roman"/>
          <w:color w:val="000000" w:themeColor="text1"/>
          <w:sz w:val="24"/>
          <w:szCs w:val="24"/>
          <w:shd w:val="clear" w:color="auto" w:fill="FFFFFF"/>
        </w:rPr>
        <w:t xml:space="preserve"> </w:t>
      </w:r>
      <w:r w:rsidR="00E06226" w:rsidRPr="00FB075F">
        <w:rPr>
          <w:rFonts w:ascii="Times New Roman" w:eastAsia="Times New Roman" w:hAnsi="Times New Roman" w:cs="Times New Roman"/>
          <w:color w:val="000000" w:themeColor="text1"/>
          <w:sz w:val="24"/>
          <w:szCs w:val="24"/>
          <w:shd w:val="clear" w:color="auto" w:fill="FFFFFF"/>
        </w:rPr>
        <w:t>How can New Mexico be assured that the state and/or local community will not suffer financially in the event of an accident or abandonment by the owner/operator? </w:t>
      </w:r>
    </w:p>
    <w:p w14:paraId="430A8941" w14:textId="77777777" w:rsidR="00E06226" w:rsidRPr="0081346D" w:rsidRDefault="00E06226" w:rsidP="00E06226">
      <w:pPr>
        <w:pStyle w:val="ListParagraph"/>
        <w:rPr>
          <w:rFonts w:ascii="Times New Roman" w:eastAsia="Times New Roman" w:hAnsi="Times New Roman" w:cs="Times New Roman"/>
          <w:color w:val="000000" w:themeColor="text1"/>
          <w:sz w:val="24"/>
          <w:szCs w:val="24"/>
        </w:rPr>
      </w:pPr>
    </w:p>
    <w:p w14:paraId="0640678C" w14:textId="0526C970" w:rsidR="00E06226" w:rsidRPr="006001D9" w:rsidRDefault="00E06226" w:rsidP="00E06226">
      <w:pPr>
        <w:pStyle w:val="ListParagraph"/>
        <w:numPr>
          <w:ilvl w:val="0"/>
          <w:numId w:val="19"/>
        </w:numPr>
        <w:shd w:val="clear" w:color="auto" w:fill="FFFFFF"/>
        <w:spacing w:after="0" w:line="240" w:lineRule="auto"/>
        <w:rPr>
          <w:rFonts w:ascii="Times New Roman" w:eastAsia="Times New Roman" w:hAnsi="Times New Roman" w:cs="Times New Roman"/>
          <w:color w:val="4472C4" w:themeColor="accent1"/>
          <w:sz w:val="24"/>
          <w:szCs w:val="24"/>
        </w:rPr>
      </w:pPr>
      <w:r w:rsidRPr="006001D9">
        <w:rPr>
          <w:rFonts w:ascii="Times New Roman" w:eastAsia="Times New Roman" w:hAnsi="Times New Roman" w:cs="Times New Roman"/>
          <w:color w:val="4472C4" w:themeColor="accent1"/>
          <w:sz w:val="24"/>
          <w:szCs w:val="24"/>
        </w:rPr>
        <w:t xml:space="preserve">PRO – The nation needs the increased safety and security of a consolidated SNF/GTCC facility and benefits to 75 sites where SNF/GTCC is currently stored. The economic benefits to Lea County and surroundings appear minimal. Forecast is a total of 135 onsite workers during the two-year construction phase and 55 operations and security personnel thereafter. Not a lot for constructing a $117 million facility that will cost $103 million per year to operate. However, there may </w:t>
      </w:r>
      <w:r>
        <w:rPr>
          <w:rFonts w:ascii="Times New Roman" w:eastAsia="Times New Roman" w:hAnsi="Times New Roman" w:cs="Times New Roman"/>
          <w:color w:val="4472C4" w:themeColor="accent1"/>
          <w:sz w:val="24"/>
          <w:szCs w:val="24"/>
        </w:rPr>
        <w:t>also be e</w:t>
      </w:r>
      <w:r w:rsidRPr="006001D9">
        <w:rPr>
          <w:rFonts w:ascii="Times New Roman" w:eastAsia="Times New Roman" w:hAnsi="Times New Roman" w:cs="Times New Roman"/>
          <w:color w:val="4472C4" w:themeColor="accent1"/>
          <w:sz w:val="24"/>
          <w:szCs w:val="24"/>
        </w:rPr>
        <w:t>conomic costs to the area associated with demands upon infrastructure, water supplies</w:t>
      </w:r>
      <w:r w:rsidR="0000599D">
        <w:rPr>
          <w:rFonts w:ascii="Times New Roman" w:eastAsia="Times New Roman" w:hAnsi="Times New Roman" w:cs="Times New Roman"/>
          <w:color w:val="4472C4" w:themeColor="accent1"/>
          <w:sz w:val="24"/>
          <w:szCs w:val="24"/>
        </w:rPr>
        <w:t>.  Additionally, no economic incentives to NM were noted.</w:t>
      </w:r>
      <w:r w:rsidRPr="006001D9">
        <w:rPr>
          <w:rFonts w:ascii="Arial" w:eastAsia="Times New Roman" w:hAnsi="Arial" w:cs="Arial"/>
          <w:color w:val="222222"/>
          <w:sz w:val="24"/>
          <w:szCs w:val="24"/>
        </w:rPr>
        <w:t xml:space="preserve"> </w:t>
      </w:r>
    </w:p>
    <w:p w14:paraId="6FD10CAB" w14:textId="4887067C" w:rsidR="00E06226" w:rsidRPr="007F1379" w:rsidRDefault="00E06226" w:rsidP="00E06226">
      <w:pPr>
        <w:pStyle w:val="ListParagraph"/>
        <w:numPr>
          <w:ilvl w:val="0"/>
          <w:numId w:val="19"/>
        </w:numPr>
        <w:shd w:val="clear" w:color="auto" w:fill="FFFFFF"/>
        <w:spacing w:after="0" w:line="240" w:lineRule="auto"/>
        <w:rPr>
          <w:rFonts w:ascii="Times New Roman" w:hAnsi="Times New Roman" w:cs="Times New Roman"/>
          <w:color w:val="000000" w:themeColor="text1"/>
          <w:sz w:val="24"/>
          <w:szCs w:val="24"/>
        </w:rPr>
      </w:pPr>
      <w:r w:rsidRPr="007F1379">
        <w:rPr>
          <w:rFonts w:ascii="Times New Roman" w:eastAsia="Times New Roman" w:hAnsi="Times New Roman" w:cs="Times New Roman"/>
          <w:color w:val="4472C4" w:themeColor="accent1"/>
          <w:sz w:val="24"/>
          <w:szCs w:val="24"/>
        </w:rPr>
        <w:t xml:space="preserve">CON – Private ownership of the SNF Storage facility introduces concerns. US DOE Operation (required for Yucca Mountain Repository and adjacent Monitored Retrievable Storage Facility) would have been covered by Price Anderson Amendment (PAAA) indemnification with penalties for violations and guarantees of some compensation to the </w:t>
      </w:r>
      <w:r w:rsidRPr="007F1379">
        <w:rPr>
          <w:rFonts w:ascii="Times New Roman" w:eastAsia="Times New Roman" w:hAnsi="Times New Roman" w:cs="Times New Roman"/>
          <w:color w:val="4472C4" w:themeColor="accent1"/>
          <w:sz w:val="24"/>
          <w:szCs w:val="24"/>
        </w:rPr>
        <w:lastRenderedPageBreak/>
        <w:t>general public for accidents.  Of greater concern is the abandonment issue. The government supposedly cannot establish a “temporary” storage facility with provision for a permanent facility. A</w:t>
      </w:r>
      <w:r>
        <w:rPr>
          <w:rFonts w:ascii="Times New Roman" w:eastAsia="Times New Roman" w:hAnsi="Times New Roman" w:cs="Times New Roman"/>
          <w:color w:val="4472C4" w:themeColor="accent1"/>
          <w:sz w:val="24"/>
          <w:szCs w:val="24"/>
        </w:rPr>
        <w:t>re</w:t>
      </w:r>
      <w:r w:rsidRPr="007F1379">
        <w:rPr>
          <w:rFonts w:ascii="Times New Roman" w:eastAsia="Times New Roman" w:hAnsi="Times New Roman" w:cs="Times New Roman"/>
          <w:color w:val="4472C4" w:themeColor="accent1"/>
          <w:sz w:val="24"/>
          <w:szCs w:val="24"/>
        </w:rPr>
        <w:t xml:space="preserve"> privately-owned facilit</w:t>
      </w:r>
      <w:r>
        <w:rPr>
          <w:rFonts w:ascii="Times New Roman" w:eastAsia="Times New Roman" w:hAnsi="Times New Roman" w:cs="Times New Roman"/>
          <w:color w:val="4472C4" w:themeColor="accent1"/>
          <w:sz w:val="24"/>
          <w:szCs w:val="24"/>
        </w:rPr>
        <w:t>ies</w:t>
      </w:r>
      <w:r w:rsidRPr="007F1379">
        <w:rPr>
          <w:rFonts w:ascii="Times New Roman" w:eastAsia="Times New Roman" w:hAnsi="Times New Roman" w:cs="Times New Roman"/>
          <w:color w:val="4472C4" w:themeColor="accent1"/>
          <w:sz w:val="24"/>
          <w:szCs w:val="24"/>
        </w:rPr>
        <w:t xml:space="preserve"> exempt from that requirement?</w:t>
      </w:r>
    </w:p>
    <w:p w14:paraId="41DFFFC5" w14:textId="77777777" w:rsidR="00E06226" w:rsidRPr="00FB075F" w:rsidRDefault="00E06226" w:rsidP="00E06226">
      <w:pPr>
        <w:shd w:val="clear" w:color="auto" w:fill="FFFFFF"/>
        <w:spacing w:after="0" w:line="221" w:lineRule="atLeast"/>
        <w:rPr>
          <w:rFonts w:ascii="Times New Roman" w:eastAsia="Times New Roman" w:hAnsi="Times New Roman" w:cs="Times New Roman"/>
          <w:color w:val="000000" w:themeColor="text1"/>
          <w:sz w:val="24"/>
          <w:szCs w:val="24"/>
        </w:rPr>
      </w:pPr>
    </w:p>
    <w:p w14:paraId="26BEADD0" w14:textId="70A4E330" w:rsidR="00AB6474" w:rsidRDefault="00426469" w:rsidP="00DA0F64">
      <w:pPr>
        <w:pStyle w:val="ListParagraph"/>
        <w:numPr>
          <w:ilvl w:val="0"/>
          <w:numId w:val="17"/>
        </w:numPr>
        <w:rPr>
          <w:rFonts w:ascii="Times New Roman" w:hAnsi="Times New Roman" w:cs="Times New Roman"/>
          <w:color w:val="000000" w:themeColor="text1"/>
          <w:sz w:val="24"/>
          <w:szCs w:val="24"/>
        </w:rPr>
      </w:pPr>
      <w:r w:rsidRPr="00426469">
        <w:rPr>
          <w:rFonts w:ascii="Times New Roman" w:hAnsi="Times New Roman" w:cs="Times New Roman"/>
          <w:b/>
          <w:bCs/>
          <w:i/>
          <w:iCs/>
          <w:color w:val="000000" w:themeColor="text1"/>
          <w:sz w:val="24"/>
          <w:szCs w:val="24"/>
        </w:rPr>
        <w:t>(Merryman)</w:t>
      </w:r>
      <w:r>
        <w:rPr>
          <w:rFonts w:ascii="Times New Roman" w:hAnsi="Times New Roman" w:cs="Times New Roman"/>
          <w:color w:val="000000" w:themeColor="text1"/>
          <w:sz w:val="24"/>
          <w:szCs w:val="24"/>
        </w:rPr>
        <w:t xml:space="preserve"> </w:t>
      </w:r>
      <w:r w:rsidR="0070721C" w:rsidRPr="00DA0F64">
        <w:rPr>
          <w:rFonts w:ascii="Times New Roman" w:hAnsi="Times New Roman" w:cs="Times New Roman"/>
          <w:color w:val="000000" w:themeColor="text1"/>
          <w:sz w:val="24"/>
          <w:szCs w:val="24"/>
        </w:rPr>
        <w:t xml:space="preserve">Does LWVNM agree that tests and analyses performed </w:t>
      </w:r>
      <w:r w:rsidR="006B578F">
        <w:rPr>
          <w:rFonts w:ascii="Times New Roman" w:hAnsi="Times New Roman" w:cs="Times New Roman"/>
          <w:color w:val="000000" w:themeColor="text1"/>
          <w:sz w:val="24"/>
          <w:szCs w:val="24"/>
        </w:rPr>
        <w:t>to date</w:t>
      </w:r>
      <w:r w:rsidR="0070721C" w:rsidRPr="00DA0F64">
        <w:rPr>
          <w:rFonts w:ascii="Times New Roman" w:hAnsi="Times New Roman" w:cs="Times New Roman"/>
          <w:color w:val="000000" w:themeColor="text1"/>
          <w:sz w:val="24"/>
          <w:szCs w:val="24"/>
        </w:rPr>
        <w:t xml:space="preserve"> </w:t>
      </w:r>
      <w:r w:rsidR="00E217DE">
        <w:rPr>
          <w:rFonts w:ascii="Times New Roman" w:hAnsi="Times New Roman" w:cs="Times New Roman"/>
          <w:color w:val="000000" w:themeColor="text1"/>
          <w:sz w:val="24"/>
          <w:szCs w:val="24"/>
        </w:rPr>
        <w:t xml:space="preserve">by DOE national laboratories and other nations with nuclear power </w:t>
      </w:r>
      <w:r w:rsidR="0070721C" w:rsidRPr="00DA0F64">
        <w:rPr>
          <w:rFonts w:ascii="Times New Roman" w:hAnsi="Times New Roman" w:cs="Times New Roman"/>
          <w:color w:val="000000" w:themeColor="text1"/>
          <w:sz w:val="24"/>
          <w:szCs w:val="24"/>
        </w:rPr>
        <w:t xml:space="preserve">demonstrate that Spent Nuclear Fuel </w:t>
      </w:r>
      <w:r w:rsidR="00BF1A76" w:rsidRPr="00DA0F64">
        <w:rPr>
          <w:rFonts w:ascii="Times New Roman" w:hAnsi="Times New Roman" w:cs="Times New Roman"/>
          <w:color w:val="000000" w:themeColor="text1"/>
          <w:sz w:val="24"/>
          <w:szCs w:val="24"/>
        </w:rPr>
        <w:t xml:space="preserve">storage &amp; </w:t>
      </w:r>
      <w:r w:rsidR="006B578F">
        <w:rPr>
          <w:rFonts w:ascii="Times New Roman" w:hAnsi="Times New Roman" w:cs="Times New Roman"/>
          <w:color w:val="000000" w:themeColor="text1"/>
          <w:sz w:val="24"/>
          <w:szCs w:val="24"/>
        </w:rPr>
        <w:t xml:space="preserve">handling </w:t>
      </w:r>
      <w:r w:rsidR="0070721C" w:rsidRPr="00DA0F64">
        <w:rPr>
          <w:rFonts w:ascii="Times New Roman" w:hAnsi="Times New Roman" w:cs="Times New Roman"/>
          <w:color w:val="000000" w:themeColor="text1"/>
          <w:sz w:val="24"/>
          <w:szCs w:val="24"/>
        </w:rPr>
        <w:t>safe</w:t>
      </w:r>
      <w:r w:rsidR="00484639" w:rsidRPr="00DA0F64">
        <w:rPr>
          <w:rFonts w:ascii="Times New Roman" w:hAnsi="Times New Roman" w:cs="Times New Roman"/>
          <w:color w:val="000000" w:themeColor="text1"/>
          <w:sz w:val="24"/>
          <w:szCs w:val="24"/>
        </w:rPr>
        <w:t>t</w:t>
      </w:r>
      <w:r w:rsidR="0070721C" w:rsidRPr="00DA0F64">
        <w:rPr>
          <w:rFonts w:ascii="Times New Roman" w:hAnsi="Times New Roman" w:cs="Times New Roman"/>
          <w:color w:val="000000" w:themeColor="text1"/>
          <w:sz w:val="24"/>
          <w:szCs w:val="24"/>
        </w:rPr>
        <w:t xml:space="preserve">y </w:t>
      </w:r>
      <w:r w:rsidR="00484639" w:rsidRPr="00DA0F64">
        <w:rPr>
          <w:rFonts w:ascii="Times New Roman" w:hAnsi="Times New Roman" w:cs="Times New Roman"/>
          <w:color w:val="000000" w:themeColor="text1"/>
          <w:sz w:val="24"/>
          <w:szCs w:val="24"/>
        </w:rPr>
        <w:t>measures adequately p</w:t>
      </w:r>
      <w:r w:rsidR="0070721C" w:rsidRPr="00DA0F64">
        <w:rPr>
          <w:rFonts w:ascii="Times New Roman" w:hAnsi="Times New Roman" w:cs="Times New Roman"/>
          <w:color w:val="000000" w:themeColor="text1"/>
          <w:sz w:val="24"/>
          <w:szCs w:val="24"/>
        </w:rPr>
        <w:t>rotect the public from radiation exposure?  If not, what additional reassurances would be sufficient?</w:t>
      </w:r>
    </w:p>
    <w:p w14:paraId="00AC8E32" w14:textId="77777777" w:rsidR="00F27A33" w:rsidRDefault="00F27A33" w:rsidP="00F27A33">
      <w:pPr>
        <w:pStyle w:val="ListParagraph"/>
        <w:ind w:left="630"/>
        <w:rPr>
          <w:rFonts w:ascii="Times New Roman" w:hAnsi="Times New Roman" w:cs="Times New Roman"/>
          <w:color w:val="000000" w:themeColor="text1"/>
          <w:sz w:val="24"/>
          <w:szCs w:val="24"/>
        </w:rPr>
      </w:pPr>
    </w:p>
    <w:p w14:paraId="0B0532D7" w14:textId="29184450" w:rsidR="00C21278" w:rsidRPr="00C21278" w:rsidRDefault="00F27A33" w:rsidP="00C21278">
      <w:pPr>
        <w:pStyle w:val="ListParagraph"/>
        <w:numPr>
          <w:ilvl w:val="0"/>
          <w:numId w:val="21"/>
        </w:numPr>
        <w:rPr>
          <w:rFonts w:ascii="Times New Roman" w:hAnsi="Times New Roman" w:cs="Times New Roman"/>
          <w:color w:val="000000" w:themeColor="text1"/>
          <w:sz w:val="24"/>
          <w:szCs w:val="24"/>
        </w:rPr>
      </w:pPr>
      <w:r w:rsidRPr="00106C99">
        <w:rPr>
          <w:rFonts w:ascii="Times New Roman" w:hAnsi="Times New Roman" w:cs="Times New Roman"/>
          <w:color w:val="4472C4" w:themeColor="accent1"/>
          <w:sz w:val="24"/>
          <w:szCs w:val="24"/>
        </w:rPr>
        <w:t>PRO –</w:t>
      </w:r>
      <w:r>
        <w:rPr>
          <w:rFonts w:ascii="Times New Roman" w:hAnsi="Times New Roman" w:cs="Times New Roman"/>
          <w:color w:val="4472C4" w:themeColor="accent1"/>
          <w:sz w:val="24"/>
          <w:szCs w:val="24"/>
        </w:rPr>
        <w:t xml:space="preserve"> There has been ongoing research conducted by a system of universities, national laboratories, private companies and government agencies, and commissions, along with that of the greater international nuclear community, that have characterized the composition and properties of SNF over 50 years. In that time, conservative dosage calculations and modeling has been employed to develop SNF canisters over that 50 years. Extensive testing has gone into the durability of these canisters in a wide range of normal and abnormal operations.</w:t>
      </w:r>
    </w:p>
    <w:p w14:paraId="763C7E03" w14:textId="54AA2465" w:rsidR="00F27A33" w:rsidRPr="00CB191B" w:rsidRDefault="00F27A33" w:rsidP="00CB191B">
      <w:pPr>
        <w:pStyle w:val="ListParagraph"/>
        <w:numPr>
          <w:ilvl w:val="0"/>
          <w:numId w:val="21"/>
        </w:numPr>
        <w:rPr>
          <w:rFonts w:ascii="Times New Roman" w:hAnsi="Times New Roman" w:cs="Times New Roman"/>
          <w:color w:val="000000" w:themeColor="text1"/>
          <w:sz w:val="24"/>
          <w:szCs w:val="24"/>
        </w:rPr>
      </w:pPr>
      <w:r>
        <w:rPr>
          <w:rFonts w:ascii="Times New Roman" w:hAnsi="Times New Roman" w:cs="Times New Roman"/>
          <w:color w:val="4472C4" w:themeColor="accent1"/>
          <w:sz w:val="24"/>
          <w:szCs w:val="24"/>
        </w:rPr>
        <w:t xml:space="preserve">CON </w:t>
      </w:r>
      <w:r w:rsidRPr="00106C99">
        <w:rPr>
          <w:rFonts w:ascii="Times New Roman" w:hAnsi="Times New Roman" w:cs="Times New Roman"/>
          <w:color w:val="4472C4" w:themeColor="accent1"/>
          <w:sz w:val="24"/>
          <w:szCs w:val="24"/>
        </w:rPr>
        <w:t>–</w:t>
      </w:r>
      <w:r>
        <w:rPr>
          <w:rFonts w:ascii="Times New Roman" w:hAnsi="Times New Roman" w:cs="Times New Roman"/>
          <w:color w:val="4472C4" w:themeColor="accent1"/>
          <w:sz w:val="24"/>
          <w:szCs w:val="24"/>
        </w:rPr>
        <w:t xml:space="preserve"> </w:t>
      </w:r>
      <w:r w:rsidR="00C21278">
        <w:rPr>
          <w:rFonts w:ascii="Times New Roman" w:hAnsi="Times New Roman" w:cs="Times New Roman"/>
          <w:color w:val="4472C4" w:themeColor="accent1"/>
          <w:sz w:val="24"/>
          <w:szCs w:val="24"/>
        </w:rPr>
        <w:t>There are questio</w:t>
      </w:r>
      <w:r w:rsidR="00CB191B">
        <w:rPr>
          <w:rFonts w:ascii="Times New Roman" w:hAnsi="Times New Roman" w:cs="Times New Roman"/>
          <w:color w:val="4472C4" w:themeColor="accent1"/>
          <w:sz w:val="24"/>
          <w:szCs w:val="24"/>
        </w:rPr>
        <w:t>ns of about the embrittlement of the canisters due to material compatibilities over time. The NRC has commissioned more extensive lifetime studies for these canisters.</w:t>
      </w:r>
    </w:p>
    <w:p w14:paraId="2D3BCCAD" w14:textId="77777777" w:rsidR="007029CC" w:rsidRPr="00FB075F" w:rsidRDefault="007029CC" w:rsidP="007029CC">
      <w:pPr>
        <w:pStyle w:val="ListParagraph"/>
        <w:rPr>
          <w:rFonts w:ascii="Times New Roman" w:hAnsi="Times New Roman" w:cs="Times New Roman"/>
          <w:color w:val="000000" w:themeColor="text1"/>
          <w:sz w:val="24"/>
          <w:szCs w:val="24"/>
        </w:rPr>
      </w:pPr>
    </w:p>
    <w:p w14:paraId="21522F5C" w14:textId="553FB40A" w:rsidR="00335E3A" w:rsidRPr="00453CC0" w:rsidRDefault="00A8679B" w:rsidP="00DA0F64">
      <w:pPr>
        <w:pStyle w:val="ListParagraph"/>
        <w:numPr>
          <w:ilvl w:val="0"/>
          <w:numId w:val="17"/>
        </w:numPr>
        <w:rPr>
          <w:rFonts w:ascii="Times New Roman" w:hAnsi="Times New Roman" w:cs="Times New Roman"/>
          <w:color w:val="000000" w:themeColor="text1"/>
          <w:sz w:val="24"/>
          <w:szCs w:val="24"/>
        </w:rPr>
      </w:pPr>
      <w:r w:rsidRPr="00A8679B">
        <w:rPr>
          <w:rFonts w:ascii="Times New Roman" w:hAnsi="Times New Roman" w:cs="Times New Roman"/>
          <w:b/>
          <w:bCs/>
          <w:i/>
          <w:iCs/>
          <w:color w:val="000000" w:themeColor="text1"/>
          <w:sz w:val="24"/>
          <w:szCs w:val="24"/>
          <w:shd w:val="clear" w:color="auto" w:fill="FFFFFF"/>
        </w:rPr>
        <w:t>(Merryman)</w:t>
      </w:r>
      <w:r>
        <w:rPr>
          <w:rFonts w:ascii="Times New Roman" w:hAnsi="Times New Roman" w:cs="Times New Roman"/>
          <w:color w:val="000000" w:themeColor="text1"/>
          <w:sz w:val="24"/>
          <w:szCs w:val="24"/>
          <w:shd w:val="clear" w:color="auto" w:fill="FFFFFF"/>
        </w:rPr>
        <w:t xml:space="preserve"> </w:t>
      </w:r>
      <w:r w:rsidR="00AC48B2" w:rsidRPr="00FB075F">
        <w:rPr>
          <w:rFonts w:ascii="Times New Roman" w:hAnsi="Times New Roman" w:cs="Times New Roman"/>
          <w:color w:val="000000" w:themeColor="text1"/>
          <w:sz w:val="24"/>
          <w:szCs w:val="24"/>
          <w:shd w:val="clear" w:color="auto" w:fill="FFFFFF"/>
        </w:rPr>
        <w:t>What are your concerns regarding transportation of spent nuclear fuel?  How would you like to see those concerns addressed?</w:t>
      </w:r>
    </w:p>
    <w:p w14:paraId="7F49D0D1" w14:textId="77777777" w:rsidR="00453CC0" w:rsidRPr="00453CC0" w:rsidRDefault="00453CC0" w:rsidP="00453CC0">
      <w:pPr>
        <w:pStyle w:val="ListParagraph"/>
        <w:rPr>
          <w:rFonts w:ascii="Times New Roman" w:hAnsi="Times New Roman" w:cs="Times New Roman"/>
          <w:color w:val="000000" w:themeColor="text1"/>
          <w:sz w:val="24"/>
          <w:szCs w:val="24"/>
        </w:rPr>
      </w:pPr>
    </w:p>
    <w:p w14:paraId="7EA44722" w14:textId="3931C59F" w:rsidR="00453CC0" w:rsidRPr="00106C99" w:rsidRDefault="00453CC0" w:rsidP="00AA2499">
      <w:pPr>
        <w:pStyle w:val="ListParagraph"/>
        <w:numPr>
          <w:ilvl w:val="0"/>
          <w:numId w:val="9"/>
        </w:numPr>
        <w:ind w:left="1080"/>
        <w:rPr>
          <w:rFonts w:ascii="Times New Roman" w:hAnsi="Times New Roman" w:cs="Times New Roman"/>
          <w:color w:val="4472C4" w:themeColor="accent1"/>
          <w:sz w:val="24"/>
          <w:szCs w:val="24"/>
        </w:rPr>
      </w:pPr>
      <w:r w:rsidRPr="00106C99">
        <w:rPr>
          <w:rFonts w:ascii="Times New Roman" w:hAnsi="Times New Roman" w:cs="Times New Roman"/>
          <w:color w:val="4472C4" w:themeColor="accent1"/>
          <w:sz w:val="24"/>
          <w:szCs w:val="24"/>
        </w:rPr>
        <w:t xml:space="preserve">PRO – following 9/11 the nation has heightened awareness of potential sabotage or terrorist actions which could be catastrophic when nuclear material is involved.  US NRC/DOT adopted counterterrorism procedures and </w:t>
      </w:r>
      <w:r w:rsidR="003B1347">
        <w:rPr>
          <w:rFonts w:ascii="Times New Roman" w:hAnsi="Times New Roman" w:cs="Times New Roman"/>
          <w:color w:val="4472C4" w:themeColor="accent1"/>
          <w:sz w:val="24"/>
          <w:szCs w:val="24"/>
        </w:rPr>
        <w:t>increased</w:t>
      </w:r>
      <w:r w:rsidRPr="00106C99">
        <w:rPr>
          <w:rFonts w:ascii="Times New Roman" w:hAnsi="Times New Roman" w:cs="Times New Roman"/>
          <w:color w:val="4472C4" w:themeColor="accent1"/>
          <w:sz w:val="24"/>
          <w:szCs w:val="24"/>
        </w:rPr>
        <w:t xml:space="preserve"> security measures.  Provisions identified as “security-related” are not subject to typical transparency and “right to know” </w:t>
      </w:r>
      <w:r w:rsidR="006D46E2">
        <w:rPr>
          <w:rFonts w:ascii="Times New Roman" w:hAnsi="Times New Roman" w:cs="Times New Roman"/>
          <w:color w:val="4472C4" w:themeColor="accent1"/>
          <w:sz w:val="24"/>
          <w:szCs w:val="24"/>
        </w:rPr>
        <w:t xml:space="preserve">provisions </w:t>
      </w:r>
      <w:r w:rsidRPr="00106C99">
        <w:rPr>
          <w:rFonts w:ascii="Times New Roman" w:hAnsi="Times New Roman" w:cs="Times New Roman"/>
          <w:color w:val="4472C4" w:themeColor="accent1"/>
          <w:sz w:val="24"/>
          <w:szCs w:val="24"/>
        </w:rPr>
        <w:t>but instead are shared with only “need to know” personnel.</w:t>
      </w:r>
      <w:r w:rsidR="0068629B">
        <w:rPr>
          <w:rFonts w:ascii="Times New Roman" w:hAnsi="Times New Roman" w:cs="Times New Roman"/>
          <w:color w:val="4472C4" w:themeColor="accent1"/>
          <w:sz w:val="24"/>
          <w:szCs w:val="24"/>
        </w:rPr>
        <w:t xml:space="preserve"> 10CFR71 regulates SNF Transportation.</w:t>
      </w:r>
    </w:p>
    <w:p w14:paraId="37B40E51" w14:textId="77777777" w:rsidR="00453CC0" w:rsidRPr="00106C99" w:rsidRDefault="00453CC0" w:rsidP="00AA2499">
      <w:pPr>
        <w:pStyle w:val="ListParagraph"/>
        <w:ind w:left="1080"/>
        <w:rPr>
          <w:rFonts w:ascii="Times New Roman" w:hAnsi="Times New Roman" w:cs="Times New Roman"/>
          <w:color w:val="4472C4" w:themeColor="accent1"/>
          <w:sz w:val="24"/>
          <w:szCs w:val="24"/>
        </w:rPr>
      </w:pPr>
    </w:p>
    <w:p w14:paraId="0AF36D48" w14:textId="543A5D3E" w:rsidR="00453CC0" w:rsidRPr="00106C99" w:rsidRDefault="00453CC0" w:rsidP="00AA2499">
      <w:pPr>
        <w:pStyle w:val="ListParagraph"/>
        <w:numPr>
          <w:ilvl w:val="0"/>
          <w:numId w:val="9"/>
        </w:numPr>
        <w:ind w:left="1080"/>
        <w:rPr>
          <w:rFonts w:ascii="Times New Roman" w:hAnsi="Times New Roman" w:cs="Times New Roman"/>
          <w:color w:val="4472C4" w:themeColor="accent1"/>
          <w:sz w:val="24"/>
          <w:szCs w:val="24"/>
        </w:rPr>
      </w:pPr>
      <w:r w:rsidRPr="00106C99">
        <w:rPr>
          <w:rFonts w:ascii="Times New Roman" w:hAnsi="Times New Roman" w:cs="Times New Roman"/>
          <w:color w:val="4472C4" w:themeColor="accent1"/>
          <w:sz w:val="24"/>
          <w:szCs w:val="24"/>
        </w:rPr>
        <w:t xml:space="preserve">CON – The </w:t>
      </w:r>
      <w:r w:rsidR="00106C99" w:rsidRPr="00106C99">
        <w:rPr>
          <w:rFonts w:ascii="Times New Roman" w:hAnsi="Times New Roman" w:cs="Times New Roman"/>
          <w:color w:val="4472C4" w:themeColor="accent1"/>
          <w:sz w:val="24"/>
          <w:szCs w:val="24"/>
        </w:rPr>
        <w:t xml:space="preserve">condition and rating </w:t>
      </w:r>
      <w:r w:rsidRPr="00106C99">
        <w:rPr>
          <w:rFonts w:ascii="Times New Roman" w:hAnsi="Times New Roman" w:cs="Times New Roman"/>
          <w:color w:val="4472C4" w:themeColor="accent1"/>
          <w:sz w:val="24"/>
          <w:szCs w:val="24"/>
        </w:rPr>
        <w:t xml:space="preserve">of rail infrastructure </w:t>
      </w:r>
      <w:r w:rsidR="00D92B2E">
        <w:rPr>
          <w:rFonts w:ascii="Times New Roman" w:hAnsi="Times New Roman" w:cs="Times New Roman"/>
          <w:color w:val="4472C4" w:themeColor="accent1"/>
          <w:sz w:val="24"/>
          <w:szCs w:val="24"/>
        </w:rPr>
        <w:t xml:space="preserve">(NM &amp; TX transport) </w:t>
      </w:r>
      <w:r w:rsidRPr="00106C99">
        <w:rPr>
          <w:rFonts w:ascii="Times New Roman" w:hAnsi="Times New Roman" w:cs="Times New Roman"/>
          <w:color w:val="4472C4" w:themeColor="accent1"/>
          <w:sz w:val="24"/>
          <w:szCs w:val="24"/>
        </w:rPr>
        <w:t xml:space="preserve">is regulated </w:t>
      </w:r>
      <w:r w:rsidR="002A5CE9">
        <w:rPr>
          <w:rFonts w:ascii="Times New Roman" w:hAnsi="Times New Roman" w:cs="Times New Roman"/>
          <w:color w:val="4472C4" w:themeColor="accent1"/>
          <w:sz w:val="24"/>
          <w:szCs w:val="24"/>
        </w:rPr>
        <w:t xml:space="preserve">and inspected </w:t>
      </w:r>
      <w:r w:rsidRPr="00106C99">
        <w:rPr>
          <w:rFonts w:ascii="Times New Roman" w:hAnsi="Times New Roman" w:cs="Times New Roman"/>
          <w:color w:val="4472C4" w:themeColor="accent1"/>
          <w:sz w:val="24"/>
          <w:szCs w:val="24"/>
        </w:rPr>
        <w:t xml:space="preserve">by the Federal </w:t>
      </w:r>
      <w:r w:rsidR="00106C99" w:rsidRPr="00106C99">
        <w:rPr>
          <w:rFonts w:ascii="Times New Roman" w:hAnsi="Times New Roman" w:cs="Times New Roman"/>
          <w:color w:val="4472C4" w:themeColor="accent1"/>
          <w:sz w:val="24"/>
          <w:szCs w:val="24"/>
        </w:rPr>
        <w:t>Railroad Administration, not NM state officials</w:t>
      </w:r>
      <w:r w:rsidR="002A5CE9">
        <w:rPr>
          <w:rFonts w:ascii="Times New Roman" w:hAnsi="Times New Roman" w:cs="Times New Roman"/>
          <w:color w:val="4472C4" w:themeColor="accent1"/>
          <w:sz w:val="24"/>
          <w:szCs w:val="24"/>
        </w:rPr>
        <w:t xml:space="preserve"> (see 10-3-20 FRA presentation to NM </w:t>
      </w:r>
      <w:r w:rsidR="00B4519D">
        <w:rPr>
          <w:rFonts w:ascii="Times New Roman" w:hAnsi="Times New Roman" w:cs="Times New Roman"/>
          <w:color w:val="4472C4" w:themeColor="accent1"/>
          <w:sz w:val="24"/>
          <w:szCs w:val="24"/>
        </w:rPr>
        <w:t xml:space="preserve">Interim </w:t>
      </w:r>
      <w:r w:rsidR="002A5CE9">
        <w:rPr>
          <w:rFonts w:ascii="Times New Roman" w:hAnsi="Times New Roman" w:cs="Times New Roman"/>
          <w:color w:val="4472C4" w:themeColor="accent1"/>
          <w:sz w:val="24"/>
          <w:szCs w:val="24"/>
        </w:rPr>
        <w:t>Radioactive and Hazardous Materials Subcommittee)</w:t>
      </w:r>
      <w:r w:rsidR="00106C99" w:rsidRPr="00106C99">
        <w:rPr>
          <w:rFonts w:ascii="Times New Roman" w:hAnsi="Times New Roman" w:cs="Times New Roman"/>
          <w:color w:val="4472C4" w:themeColor="accent1"/>
          <w:sz w:val="24"/>
          <w:szCs w:val="24"/>
        </w:rPr>
        <w:t xml:space="preserve">. </w:t>
      </w:r>
    </w:p>
    <w:p w14:paraId="68EFAA7F" w14:textId="77777777" w:rsidR="00335E3A" w:rsidRPr="00FB075F" w:rsidRDefault="00335E3A" w:rsidP="00AA2499">
      <w:pPr>
        <w:pStyle w:val="ListParagraph"/>
        <w:ind w:left="1080"/>
        <w:rPr>
          <w:rFonts w:ascii="Times New Roman" w:hAnsi="Times New Roman" w:cs="Times New Roman"/>
          <w:color w:val="000000" w:themeColor="text1"/>
          <w:sz w:val="24"/>
          <w:szCs w:val="24"/>
          <w:shd w:val="clear" w:color="auto" w:fill="FFFFFF"/>
        </w:rPr>
      </w:pPr>
    </w:p>
    <w:p w14:paraId="52113B83" w14:textId="681600AD" w:rsidR="00DA0F64" w:rsidRPr="00DA0F64" w:rsidRDefault="00A8679B" w:rsidP="00DA0F64">
      <w:pPr>
        <w:pStyle w:val="ListParagraph"/>
        <w:numPr>
          <w:ilvl w:val="0"/>
          <w:numId w:val="17"/>
        </w:numPr>
        <w:rPr>
          <w:rFonts w:ascii="Times New Roman" w:hAnsi="Times New Roman" w:cs="Times New Roman"/>
          <w:color w:val="000000" w:themeColor="text1"/>
          <w:sz w:val="24"/>
          <w:szCs w:val="24"/>
        </w:rPr>
      </w:pPr>
      <w:r w:rsidRPr="00A8679B">
        <w:rPr>
          <w:rFonts w:ascii="Times New Roman" w:hAnsi="Times New Roman" w:cs="Times New Roman"/>
          <w:b/>
          <w:bCs/>
          <w:i/>
          <w:iCs/>
          <w:color w:val="000000" w:themeColor="text1"/>
          <w:sz w:val="24"/>
          <w:szCs w:val="24"/>
        </w:rPr>
        <w:t>(Douglas)</w:t>
      </w:r>
      <w:r>
        <w:rPr>
          <w:rFonts w:ascii="Times New Roman" w:hAnsi="Times New Roman" w:cs="Times New Roman"/>
          <w:color w:val="000000" w:themeColor="text1"/>
          <w:sz w:val="24"/>
          <w:szCs w:val="24"/>
        </w:rPr>
        <w:t xml:space="preserve"> </w:t>
      </w:r>
      <w:r w:rsidR="00DA0F64">
        <w:rPr>
          <w:rFonts w:ascii="Times New Roman" w:hAnsi="Times New Roman" w:cs="Times New Roman"/>
          <w:color w:val="000000" w:themeColor="text1"/>
          <w:sz w:val="24"/>
          <w:szCs w:val="24"/>
        </w:rPr>
        <w:t>Community involvement</w:t>
      </w:r>
      <w:r w:rsidR="00214D77">
        <w:rPr>
          <w:rFonts w:ascii="Times New Roman" w:hAnsi="Times New Roman" w:cs="Times New Roman"/>
          <w:color w:val="000000" w:themeColor="text1"/>
          <w:sz w:val="24"/>
          <w:szCs w:val="24"/>
        </w:rPr>
        <w:t>:</w:t>
      </w:r>
      <w:r w:rsidR="00DA0F64">
        <w:rPr>
          <w:rFonts w:ascii="Times New Roman" w:hAnsi="Times New Roman" w:cs="Times New Roman"/>
          <w:color w:val="000000" w:themeColor="text1"/>
          <w:sz w:val="24"/>
          <w:szCs w:val="24"/>
        </w:rPr>
        <w:t xml:space="preserve"> </w:t>
      </w:r>
    </w:p>
    <w:p w14:paraId="7DCC9FC3" w14:textId="2585ADC4" w:rsidR="00DA0F64" w:rsidRPr="00DA0F64" w:rsidRDefault="00335E3A" w:rsidP="00DA0F64">
      <w:pPr>
        <w:pStyle w:val="ListParagraph"/>
        <w:numPr>
          <w:ilvl w:val="0"/>
          <w:numId w:val="18"/>
        </w:numPr>
        <w:rPr>
          <w:rFonts w:ascii="Times New Roman" w:hAnsi="Times New Roman" w:cs="Times New Roman"/>
          <w:color w:val="4472C4" w:themeColor="accent1"/>
          <w:sz w:val="24"/>
          <w:szCs w:val="24"/>
        </w:rPr>
      </w:pPr>
      <w:r w:rsidRPr="00FB075F">
        <w:rPr>
          <w:rFonts w:ascii="Times New Roman" w:hAnsi="Times New Roman" w:cs="Times New Roman"/>
          <w:color w:val="000000" w:themeColor="text1"/>
          <w:sz w:val="24"/>
          <w:szCs w:val="24"/>
          <w:shd w:val="clear" w:color="auto" w:fill="FFFFFF"/>
        </w:rPr>
        <w:t xml:space="preserve">How should the local communities in a state be engaged with the site process?  </w:t>
      </w:r>
      <w:r w:rsidR="00DA0F64">
        <w:rPr>
          <w:rFonts w:ascii="Times New Roman" w:hAnsi="Times New Roman" w:cs="Times New Roman"/>
          <w:color w:val="000000" w:themeColor="text1"/>
          <w:sz w:val="24"/>
          <w:szCs w:val="24"/>
          <w:shd w:val="clear" w:color="auto" w:fill="FFFFFF"/>
        </w:rPr>
        <w:t>(</w:t>
      </w:r>
      <w:r w:rsidR="00DA0F64" w:rsidRPr="00DA0F64">
        <w:rPr>
          <w:rFonts w:ascii="Times New Roman" w:hAnsi="Times New Roman" w:cs="Times New Roman"/>
          <w:color w:val="4472C4" w:themeColor="accent1"/>
          <w:sz w:val="24"/>
          <w:szCs w:val="24"/>
        </w:rPr>
        <w:t>current – NRC public meetings, elected official agreement, incentives attractive to community)</w:t>
      </w:r>
    </w:p>
    <w:p w14:paraId="351DCCCC" w14:textId="77777777" w:rsidR="00DA0F64" w:rsidRPr="00DA0F64" w:rsidRDefault="00335E3A" w:rsidP="00DA0F64">
      <w:pPr>
        <w:pStyle w:val="ListParagraph"/>
        <w:numPr>
          <w:ilvl w:val="0"/>
          <w:numId w:val="18"/>
        </w:numPr>
        <w:rPr>
          <w:rFonts w:ascii="Times New Roman" w:hAnsi="Times New Roman" w:cs="Times New Roman"/>
          <w:color w:val="000000" w:themeColor="text1"/>
          <w:sz w:val="24"/>
          <w:szCs w:val="24"/>
        </w:rPr>
      </w:pPr>
      <w:r w:rsidRPr="00FB075F">
        <w:rPr>
          <w:rFonts w:ascii="Times New Roman" w:hAnsi="Times New Roman" w:cs="Times New Roman"/>
          <w:color w:val="000000" w:themeColor="text1"/>
          <w:sz w:val="24"/>
          <w:szCs w:val="24"/>
          <w:shd w:val="clear" w:color="auto" w:fill="FFFFFF"/>
        </w:rPr>
        <w:t xml:space="preserve">Should there be compensation for a community?  </w:t>
      </w:r>
    </w:p>
    <w:p w14:paraId="652B45EB" w14:textId="2E19F6CC" w:rsidR="00335E3A" w:rsidRPr="00FB075F" w:rsidRDefault="00335E3A" w:rsidP="00DA0F64">
      <w:pPr>
        <w:pStyle w:val="ListParagraph"/>
        <w:numPr>
          <w:ilvl w:val="0"/>
          <w:numId w:val="18"/>
        </w:numPr>
        <w:rPr>
          <w:rFonts w:ascii="Times New Roman" w:hAnsi="Times New Roman" w:cs="Times New Roman"/>
          <w:color w:val="000000" w:themeColor="text1"/>
          <w:sz w:val="24"/>
          <w:szCs w:val="24"/>
        </w:rPr>
      </w:pPr>
      <w:r w:rsidRPr="00FB075F">
        <w:rPr>
          <w:rFonts w:ascii="Times New Roman" w:hAnsi="Times New Roman" w:cs="Times New Roman"/>
          <w:color w:val="000000" w:themeColor="text1"/>
          <w:sz w:val="24"/>
          <w:szCs w:val="24"/>
          <w:shd w:val="clear" w:color="auto" w:fill="FFFFFF"/>
        </w:rPr>
        <w:t>How should sovereign entities within a state be consulted on the site selection and development?</w:t>
      </w:r>
    </w:p>
    <w:p w14:paraId="1163DB7D" w14:textId="77777777" w:rsidR="00335E3A" w:rsidRPr="00FB075F" w:rsidRDefault="00335E3A" w:rsidP="00335E3A">
      <w:pPr>
        <w:pStyle w:val="ListParagraph"/>
        <w:rPr>
          <w:rFonts w:ascii="Times New Roman" w:hAnsi="Times New Roman" w:cs="Times New Roman"/>
          <w:color w:val="000000" w:themeColor="text1"/>
          <w:sz w:val="24"/>
          <w:szCs w:val="24"/>
        </w:rPr>
      </w:pPr>
    </w:p>
    <w:p w14:paraId="03091D43" w14:textId="77777777" w:rsidR="00F82FAD" w:rsidRPr="00FB075F" w:rsidRDefault="00F82FAD" w:rsidP="00C52335">
      <w:pPr>
        <w:shd w:val="clear" w:color="auto" w:fill="FFFFFF"/>
        <w:spacing w:after="0" w:line="221" w:lineRule="atLeast"/>
        <w:rPr>
          <w:rFonts w:ascii="Times New Roman" w:eastAsia="Times New Roman" w:hAnsi="Times New Roman" w:cs="Times New Roman"/>
          <w:color w:val="000000" w:themeColor="text1"/>
          <w:sz w:val="24"/>
          <w:szCs w:val="24"/>
        </w:rPr>
      </w:pPr>
    </w:p>
    <w:p w14:paraId="0FB44DF0" w14:textId="77777777" w:rsidR="00F82FAD" w:rsidRPr="00FB075F" w:rsidRDefault="00F82FAD" w:rsidP="00C52335">
      <w:pPr>
        <w:shd w:val="clear" w:color="auto" w:fill="FFFFFF"/>
        <w:spacing w:after="0" w:line="221" w:lineRule="atLeast"/>
        <w:rPr>
          <w:rFonts w:ascii="Times New Roman" w:eastAsia="Times New Roman" w:hAnsi="Times New Roman" w:cs="Times New Roman"/>
          <w:color w:val="000000" w:themeColor="text1"/>
          <w:sz w:val="24"/>
          <w:szCs w:val="24"/>
        </w:rPr>
      </w:pPr>
    </w:p>
    <w:p w14:paraId="131EA551" w14:textId="77777777" w:rsidR="00F82FAD" w:rsidRPr="00FB075F" w:rsidRDefault="00F82FAD" w:rsidP="00C52335">
      <w:pPr>
        <w:shd w:val="clear" w:color="auto" w:fill="FFFFFF"/>
        <w:spacing w:after="0" w:line="221" w:lineRule="atLeast"/>
        <w:rPr>
          <w:rFonts w:ascii="Times New Roman" w:eastAsia="Times New Roman" w:hAnsi="Times New Roman" w:cs="Times New Roman"/>
          <w:color w:val="000000" w:themeColor="text1"/>
          <w:sz w:val="24"/>
          <w:szCs w:val="24"/>
        </w:rPr>
      </w:pPr>
    </w:p>
    <w:sectPr w:rsidR="00F82FAD" w:rsidRPr="00FB07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AB09E" w14:textId="77777777" w:rsidR="004F0BD1" w:rsidRDefault="004F0BD1" w:rsidP="00BC6999">
      <w:pPr>
        <w:spacing w:after="0" w:line="240" w:lineRule="auto"/>
      </w:pPr>
      <w:r>
        <w:separator/>
      </w:r>
    </w:p>
  </w:endnote>
  <w:endnote w:type="continuationSeparator" w:id="0">
    <w:p w14:paraId="106D5A55" w14:textId="77777777" w:rsidR="004F0BD1" w:rsidRDefault="004F0BD1" w:rsidP="00BC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721534"/>
      <w:docPartObj>
        <w:docPartGallery w:val="Page Numbers (Bottom of Page)"/>
        <w:docPartUnique/>
      </w:docPartObj>
    </w:sdtPr>
    <w:sdtEndPr>
      <w:rPr>
        <w:noProof/>
      </w:rPr>
    </w:sdtEndPr>
    <w:sdtContent>
      <w:p w14:paraId="1314D59A" w14:textId="77777777" w:rsidR="00BC6999" w:rsidRDefault="00BC6999">
        <w:pPr>
          <w:pStyle w:val="Footer"/>
          <w:jc w:val="right"/>
        </w:pPr>
        <w:r>
          <w:fldChar w:fldCharType="begin"/>
        </w:r>
        <w:r>
          <w:instrText xml:space="preserve"> PAGE   \* MERGEFORMAT </w:instrText>
        </w:r>
        <w:r>
          <w:fldChar w:fldCharType="separate"/>
        </w:r>
        <w:r w:rsidR="00AB6474">
          <w:rPr>
            <w:noProof/>
          </w:rPr>
          <w:t>4</w:t>
        </w:r>
        <w:r>
          <w:rPr>
            <w:noProof/>
          </w:rPr>
          <w:fldChar w:fldCharType="end"/>
        </w:r>
      </w:p>
    </w:sdtContent>
  </w:sdt>
  <w:p w14:paraId="2153250D" w14:textId="77777777" w:rsidR="00BC6999" w:rsidRDefault="00BC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A6AC1" w14:textId="77777777" w:rsidR="004F0BD1" w:rsidRDefault="004F0BD1" w:rsidP="00BC6999">
      <w:pPr>
        <w:spacing w:after="0" w:line="240" w:lineRule="auto"/>
      </w:pPr>
      <w:r>
        <w:separator/>
      </w:r>
    </w:p>
  </w:footnote>
  <w:footnote w:type="continuationSeparator" w:id="0">
    <w:p w14:paraId="62234C4B" w14:textId="77777777" w:rsidR="004F0BD1" w:rsidRDefault="004F0BD1" w:rsidP="00BC6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0906"/>
    <w:multiLevelType w:val="hybridMultilevel"/>
    <w:tmpl w:val="9514A3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33242B"/>
    <w:multiLevelType w:val="hybridMultilevel"/>
    <w:tmpl w:val="AA82E08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386E97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71BF7"/>
    <w:multiLevelType w:val="hybridMultilevel"/>
    <w:tmpl w:val="7EFC20F8"/>
    <w:lvl w:ilvl="0" w:tplc="52B453DC">
      <w:start w:val="1"/>
      <w:numFmt w:val="decimal"/>
      <w:lvlText w:val="%1."/>
      <w:lvlJc w:val="left"/>
      <w:pPr>
        <w:ind w:left="480" w:hanging="480"/>
      </w:pPr>
      <w:rPr>
        <w:rFonts w:hint="default"/>
        <w:color w:val="2222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F4ABF"/>
    <w:multiLevelType w:val="hybridMultilevel"/>
    <w:tmpl w:val="CC5E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D260A"/>
    <w:multiLevelType w:val="multilevel"/>
    <w:tmpl w:val="ED92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D6D80"/>
    <w:multiLevelType w:val="hybridMultilevel"/>
    <w:tmpl w:val="4A5C0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070C5"/>
    <w:multiLevelType w:val="hybridMultilevel"/>
    <w:tmpl w:val="0FA47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E26283"/>
    <w:multiLevelType w:val="hybridMultilevel"/>
    <w:tmpl w:val="FA5887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FF758E"/>
    <w:multiLevelType w:val="hybridMultilevel"/>
    <w:tmpl w:val="1C3EE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8257AC9"/>
    <w:multiLevelType w:val="hybridMultilevel"/>
    <w:tmpl w:val="6A36F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D4982"/>
    <w:multiLevelType w:val="hybridMultilevel"/>
    <w:tmpl w:val="58A4FB74"/>
    <w:lvl w:ilvl="0" w:tplc="FECEC4EE">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9366D1F"/>
    <w:multiLevelType w:val="multilevel"/>
    <w:tmpl w:val="FF68D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C75EE"/>
    <w:multiLevelType w:val="hybridMultilevel"/>
    <w:tmpl w:val="1F7400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36FF7"/>
    <w:multiLevelType w:val="hybridMultilevel"/>
    <w:tmpl w:val="49F232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C74814"/>
    <w:multiLevelType w:val="hybridMultilevel"/>
    <w:tmpl w:val="552603C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7E00A9"/>
    <w:multiLevelType w:val="hybridMultilevel"/>
    <w:tmpl w:val="E20C83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D7880"/>
    <w:multiLevelType w:val="hybridMultilevel"/>
    <w:tmpl w:val="0FB63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7987569"/>
    <w:multiLevelType w:val="hybridMultilevel"/>
    <w:tmpl w:val="41BC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E5C98"/>
    <w:multiLevelType w:val="hybridMultilevel"/>
    <w:tmpl w:val="EE3619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3DC030A"/>
    <w:multiLevelType w:val="hybridMultilevel"/>
    <w:tmpl w:val="939422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375A5"/>
    <w:multiLevelType w:val="hybridMultilevel"/>
    <w:tmpl w:val="3F2CC84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1"/>
  </w:num>
  <w:num w:numId="3">
    <w:abstractNumId w:val="2"/>
  </w:num>
  <w:num w:numId="4">
    <w:abstractNumId w:val="5"/>
  </w:num>
  <w:num w:numId="5">
    <w:abstractNumId w:val="1"/>
  </w:num>
  <w:num w:numId="6">
    <w:abstractNumId w:val="9"/>
  </w:num>
  <w:num w:numId="7">
    <w:abstractNumId w:val="15"/>
  </w:num>
  <w:num w:numId="8">
    <w:abstractNumId w:val="12"/>
  </w:num>
  <w:num w:numId="9">
    <w:abstractNumId w:val="19"/>
  </w:num>
  <w:num w:numId="10">
    <w:abstractNumId w:val="0"/>
  </w:num>
  <w:num w:numId="11">
    <w:abstractNumId w:val="6"/>
  </w:num>
  <w:num w:numId="12">
    <w:abstractNumId w:val="16"/>
  </w:num>
  <w:num w:numId="13">
    <w:abstractNumId w:val="14"/>
  </w:num>
  <w:num w:numId="14">
    <w:abstractNumId w:val="13"/>
  </w:num>
  <w:num w:numId="15">
    <w:abstractNumId w:val="17"/>
  </w:num>
  <w:num w:numId="16">
    <w:abstractNumId w:val="7"/>
  </w:num>
  <w:num w:numId="17">
    <w:abstractNumId w:val="10"/>
  </w:num>
  <w:num w:numId="18">
    <w:abstractNumId w:val="20"/>
  </w:num>
  <w:num w:numId="19">
    <w:abstractNumId w:val="3"/>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1"/>
    <w:rsid w:val="0000004E"/>
    <w:rsid w:val="0000599D"/>
    <w:rsid w:val="00024BCD"/>
    <w:rsid w:val="00036700"/>
    <w:rsid w:val="00040624"/>
    <w:rsid w:val="00065D4B"/>
    <w:rsid w:val="00096000"/>
    <w:rsid w:val="000A12F0"/>
    <w:rsid w:val="00106C99"/>
    <w:rsid w:val="00154F9D"/>
    <w:rsid w:val="00171FF6"/>
    <w:rsid w:val="00173B4E"/>
    <w:rsid w:val="001A7C59"/>
    <w:rsid w:val="00214D77"/>
    <w:rsid w:val="0023640E"/>
    <w:rsid w:val="00267E85"/>
    <w:rsid w:val="00281B8D"/>
    <w:rsid w:val="002920BF"/>
    <w:rsid w:val="002A2BBC"/>
    <w:rsid w:val="002A5CE9"/>
    <w:rsid w:val="002B2350"/>
    <w:rsid w:val="002F2673"/>
    <w:rsid w:val="002F2A1A"/>
    <w:rsid w:val="00304DB3"/>
    <w:rsid w:val="00313725"/>
    <w:rsid w:val="00335E3A"/>
    <w:rsid w:val="0035776A"/>
    <w:rsid w:val="00362C07"/>
    <w:rsid w:val="00381040"/>
    <w:rsid w:val="003B1347"/>
    <w:rsid w:val="00426469"/>
    <w:rsid w:val="00451E24"/>
    <w:rsid w:val="00453CC0"/>
    <w:rsid w:val="00484639"/>
    <w:rsid w:val="004B448B"/>
    <w:rsid w:val="004C3C8A"/>
    <w:rsid w:val="004C4BD4"/>
    <w:rsid w:val="004C4DE8"/>
    <w:rsid w:val="004D358D"/>
    <w:rsid w:val="004F0BD1"/>
    <w:rsid w:val="00517BB0"/>
    <w:rsid w:val="00556302"/>
    <w:rsid w:val="006001D9"/>
    <w:rsid w:val="006117B6"/>
    <w:rsid w:val="00612094"/>
    <w:rsid w:val="00614F19"/>
    <w:rsid w:val="00672B0F"/>
    <w:rsid w:val="0068629B"/>
    <w:rsid w:val="00696B91"/>
    <w:rsid w:val="006B4B74"/>
    <w:rsid w:val="006B578F"/>
    <w:rsid w:val="006B6B5F"/>
    <w:rsid w:val="006D46E2"/>
    <w:rsid w:val="006D550E"/>
    <w:rsid w:val="007029CC"/>
    <w:rsid w:val="00702C2C"/>
    <w:rsid w:val="0070721C"/>
    <w:rsid w:val="0071094C"/>
    <w:rsid w:val="00712611"/>
    <w:rsid w:val="007140BB"/>
    <w:rsid w:val="007961F0"/>
    <w:rsid w:val="007C0D82"/>
    <w:rsid w:val="007C75FB"/>
    <w:rsid w:val="007F1379"/>
    <w:rsid w:val="0081346D"/>
    <w:rsid w:val="008151E5"/>
    <w:rsid w:val="00821CBA"/>
    <w:rsid w:val="00826283"/>
    <w:rsid w:val="008A76AB"/>
    <w:rsid w:val="008C0B4B"/>
    <w:rsid w:val="008C72D1"/>
    <w:rsid w:val="008D7569"/>
    <w:rsid w:val="0094781A"/>
    <w:rsid w:val="00962297"/>
    <w:rsid w:val="00972873"/>
    <w:rsid w:val="009753D3"/>
    <w:rsid w:val="00987237"/>
    <w:rsid w:val="00991A34"/>
    <w:rsid w:val="00996F4B"/>
    <w:rsid w:val="009C14EF"/>
    <w:rsid w:val="009E19ED"/>
    <w:rsid w:val="00A000B3"/>
    <w:rsid w:val="00A77529"/>
    <w:rsid w:val="00A82ECD"/>
    <w:rsid w:val="00A8679B"/>
    <w:rsid w:val="00AA2499"/>
    <w:rsid w:val="00AB6474"/>
    <w:rsid w:val="00AC48B2"/>
    <w:rsid w:val="00AE5332"/>
    <w:rsid w:val="00AF5724"/>
    <w:rsid w:val="00B2588B"/>
    <w:rsid w:val="00B42269"/>
    <w:rsid w:val="00B4519D"/>
    <w:rsid w:val="00B47021"/>
    <w:rsid w:val="00B5481F"/>
    <w:rsid w:val="00B93989"/>
    <w:rsid w:val="00B95829"/>
    <w:rsid w:val="00B97874"/>
    <w:rsid w:val="00BC6999"/>
    <w:rsid w:val="00BF1A76"/>
    <w:rsid w:val="00C21278"/>
    <w:rsid w:val="00C52335"/>
    <w:rsid w:val="00C71498"/>
    <w:rsid w:val="00CB191B"/>
    <w:rsid w:val="00CC18FF"/>
    <w:rsid w:val="00CD5062"/>
    <w:rsid w:val="00CD532E"/>
    <w:rsid w:val="00CE096A"/>
    <w:rsid w:val="00CF5F65"/>
    <w:rsid w:val="00D043BA"/>
    <w:rsid w:val="00D066F5"/>
    <w:rsid w:val="00D66082"/>
    <w:rsid w:val="00D92B2E"/>
    <w:rsid w:val="00D96D6B"/>
    <w:rsid w:val="00DA003B"/>
    <w:rsid w:val="00DA0F64"/>
    <w:rsid w:val="00DA3C64"/>
    <w:rsid w:val="00DC48DB"/>
    <w:rsid w:val="00E05EBB"/>
    <w:rsid w:val="00E06226"/>
    <w:rsid w:val="00E217DE"/>
    <w:rsid w:val="00E23782"/>
    <w:rsid w:val="00E257F5"/>
    <w:rsid w:val="00E45EBD"/>
    <w:rsid w:val="00E7025E"/>
    <w:rsid w:val="00E73621"/>
    <w:rsid w:val="00EA4609"/>
    <w:rsid w:val="00EC249A"/>
    <w:rsid w:val="00EC7150"/>
    <w:rsid w:val="00ED0F88"/>
    <w:rsid w:val="00ED400B"/>
    <w:rsid w:val="00F1372F"/>
    <w:rsid w:val="00F244E4"/>
    <w:rsid w:val="00F27A33"/>
    <w:rsid w:val="00F30E75"/>
    <w:rsid w:val="00F3137F"/>
    <w:rsid w:val="00F44B51"/>
    <w:rsid w:val="00F51913"/>
    <w:rsid w:val="00F7117A"/>
    <w:rsid w:val="00F72829"/>
    <w:rsid w:val="00F82A41"/>
    <w:rsid w:val="00F82FAD"/>
    <w:rsid w:val="00F86EAC"/>
    <w:rsid w:val="00FB075F"/>
    <w:rsid w:val="00FD08B0"/>
    <w:rsid w:val="00FD104C"/>
    <w:rsid w:val="00FD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E745"/>
  <w15:chartTrackingRefBased/>
  <w15:docId w15:val="{DB21109F-755C-4A37-B894-7FEAE86B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96B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6B91"/>
    <w:rPr>
      <w:rFonts w:ascii="Times New Roman" w:eastAsia="Times New Roman" w:hAnsi="Times New Roman" w:cs="Times New Roman"/>
      <w:b/>
      <w:bCs/>
      <w:sz w:val="24"/>
      <w:szCs w:val="24"/>
    </w:rPr>
  </w:style>
  <w:style w:type="paragraph" w:customStyle="1" w:styleId="js-post-body">
    <w:name w:val="js-post-body"/>
    <w:basedOn w:val="Normal"/>
    <w:rsid w:val="00696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text">
    <w:name w:val="like-text"/>
    <w:basedOn w:val="DefaultParagraphFont"/>
    <w:rsid w:val="00696B91"/>
  </w:style>
  <w:style w:type="character" w:customStyle="1" w:styleId="text">
    <w:name w:val="text"/>
    <w:basedOn w:val="DefaultParagraphFont"/>
    <w:rsid w:val="00696B91"/>
  </w:style>
  <w:style w:type="character" w:customStyle="1" w:styleId="count">
    <w:name w:val="count"/>
    <w:basedOn w:val="DefaultParagraphFont"/>
    <w:rsid w:val="00696B91"/>
  </w:style>
  <w:style w:type="character" w:styleId="Hyperlink">
    <w:name w:val="Hyperlink"/>
    <w:basedOn w:val="DefaultParagraphFont"/>
    <w:uiPriority w:val="99"/>
    <w:semiHidden/>
    <w:unhideWhenUsed/>
    <w:rsid w:val="00696B91"/>
    <w:rPr>
      <w:color w:val="0000FF"/>
      <w:u w:val="single"/>
    </w:rPr>
  </w:style>
  <w:style w:type="paragraph" w:customStyle="1" w:styleId="js-comment-body">
    <w:name w:val="js-comment-body"/>
    <w:basedOn w:val="Normal"/>
    <w:rsid w:val="00696B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C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999"/>
  </w:style>
  <w:style w:type="paragraph" w:styleId="Footer">
    <w:name w:val="footer"/>
    <w:basedOn w:val="Normal"/>
    <w:link w:val="FooterChar"/>
    <w:uiPriority w:val="99"/>
    <w:unhideWhenUsed/>
    <w:rsid w:val="00BC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999"/>
  </w:style>
  <w:style w:type="paragraph" w:styleId="ListParagraph">
    <w:name w:val="List Paragraph"/>
    <w:basedOn w:val="Normal"/>
    <w:uiPriority w:val="34"/>
    <w:qFormat/>
    <w:rsid w:val="00707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028109">
      <w:bodyDiv w:val="1"/>
      <w:marLeft w:val="0"/>
      <w:marRight w:val="0"/>
      <w:marTop w:val="0"/>
      <w:marBottom w:val="0"/>
      <w:divBdr>
        <w:top w:val="none" w:sz="0" w:space="0" w:color="auto"/>
        <w:left w:val="none" w:sz="0" w:space="0" w:color="auto"/>
        <w:bottom w:val="none" w:sz="0" w:space="0" w:color="auto"/>
        <w:right w:val="none" w:sz="0" w:space="0" w:color="auto"/>
      </w:divBdr>
    </w:div>
    <w:div w:id="836648264">
      <w:bodyDiv w:val="1"/>
      <w:marLeft w:val="0"/>
      <w:marRight w:val="0"/>
      <w:marTop w:val="0"/>
      <w:marBottom w:val="0"/>
      <w:divBdr>
        <w:top w:val="none" w:sz="0" w:space="0" w:color="auto"/>
        <w:left w:val="none" w:sz="0" w:space="0" w:color="auto"/>
        <w:bottom w:val="none" w:sz="0" w:space="0" w:color="auto"/>
        <w:right w:val="none" w:sz="0" w:space="0" w:color="auto"/>
      </w:divBdr>
      <w:divsChild>
        <w:div w:id="1191722729">
          <w:marLeft w:val="0"/>
          <w:marRight w:val="0"/>
          <w:marTop w:val="0"/>
          <w:marBottom w:val="0"/>
          <w:divBdr>
            <w:top w:val="none" w:sz="0" w:space="0" w:color="auto"/>
            <w:left w:val="none" w:sz="0" w:space="0" w:color="auto"/>
            <w:bottom w:val="none" w:sz="0" w:space="0" w:color="auto"/>
            <w:right w:val="none" w:sz="0" w:space="0" w:color="auto"/>
          </w:divBdr>
          <w:divsChild>
            <w:div w:id="1444226559">
              <w:marLeft w:val="0"/>
              <w:marRight w:val="0"/>
              <w:marTop w:val="0"/>
              <w:marBottom w:val="0"/>
              <w:divBdr>
                <w:top w:val="none" w:sz="0" w:space="0" w:color="auto"/>
                <w:left w:val="none" w:sz="0" w:space="0" w:color="auto"/>
                <w:bottom w:val="none" w:sz="0" w:space="0" w:color="auto"/>
                <w:right w:val="none" w:sz="0" w:space="0" w:color="auto"/>
              </w:divBdr>
              <w:divsChild>
                <w:div w:id="1257636506">
                  <w:marLeft w:val="0"/>
                  <w:marRight w:val="0"/>
                  <w:marTop w:val="0"/>
                  <w:marBottom w:val="0"/>
                  <w:divBdr>
                    <w:top w:val="none" w:sz="0" w:space="0" w:color="auto"/>
                    <w:left w:val="none" w:sz="0" w:space="0" w:color="auto"/>
                    <w:bottom w:val="none" w:sz="0" w:space="0" w:color="auto"/>
                    <w:right w:val="none" w:sz="0" w:space="0" w:color="auto"/>
                  </w:divBdr>
                  <w:divsChild>
                    <w:div w:id="13007693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4617">
          <w:marLeft w:val="0"/>
          <w:marRight w:val="0"/>
          <w:marTop w:val="0"/>
          <w:marBottom w:val="0"/>
          <w:divBdr>
            <w:top w:val="none" w:sz="0" w:space="0" w:color="auto"/>
            <w:left w:val="none" w:sz="0" w:space="0" w:color="auto"/>
            <w:bottom w:val="none" w:sz="0" w:space="0" w:color="auto"/>
            <w:right w:val="none" w:sz="0" w:space="0" w:color="auto"/>
          </w:divBdr>
          <w:divsChild>
            <w:div w:id="1260870619">
              <w:marLeft w:val="0"/>
              <w:marRight w:val="0"/>
              <w:marTop w:val="0"/>
              <w:marBottom w:val="0"/>
              <w:divBdr>
                <w:top w:val="none" w:sz="0" w:space="0" w:color="auto"/>
                <w:left w:val="none" w:sz="0" w:space="0" w:color="auto"/>
                <w:bottom w:val="none" w:sz="0" w:space="0" w:color="auto"/>
                <w:right w:val="none" w:sz="0" w:space="0" w:color="auto"/>
              </w:divBdr>
              <w:divsChild>
                <w:div w:id="1309827227">
                  <w:marLeft w:val="0"/>
                  <w:marRight w:val="0"/>
                  <w:marTop w:val="0"/>
                  <w:marBottom w:val="0"/>
                  <w:divBdr>
                    <w:top w:val="single" w:sz="6" w:space="0" w:color="D0D3D6"/>
                    <w:left w:val="none" w:sz="0" w:space="0" w:color="auto"/>
                    <w:bottom w:val="none" w:sz="0" w:space="0" w:color="auto"/>
                    <w:right w:val="none" w:sz="0" w:space="0" w:color="auto"/>
                  </w:divBdr>
                  <w:divsChild>
                    <w:div w:id="179199782">
                      <w:marLeft w:val="0"/>
                      <w:marRight w:val="0"/>
                      <w:marTop w:val="0"/>
                      <w:marBottom w:val="0"/>
                      <w:divBdr>
                        <w:top w:val="none" w:sz="0" w:space="0" w:color="auto"/>
                        <w:left w:val="none" w:sz="0" w:space="0" w:color="auto"/>
                        <w:bottom w:val="none" w:sz="0" w:space="0" w:color="auto"/>
                        <w:right w:val="none" w:sz="0" w:space="0" w:color="auto"/>
                      </w:divBdr>
                    </w:div>
                    <w:div w:id="461269128">
                      <w:marLeft w:val="0"/>
                      <w:marRight w:val="0"/>
                      <w:marTop w:val="0"/>
                      <w:marBottom w:val="0"/>
                      <w:divBdr>
                        <w:top w:val="none" w:sz="0" w:space="0" w:color="auto"/>
                        <w:left w:val="none" w:sz="0" w:space="0" w:color="auto"/>
                        <w:bottom w:val="none" w:sz="0" w:space="0" w:color="auto"/>
                        <w:right w:val="none" w:sz="0" w:space="0" w:color="auto"/>
                      </w:divBdr>
                      <w:divsChild>
                        <w:div w:id="880481389">
                          <w:marLeft w:val="0"/>
                          <w:marRight w:val="0"/>
                          <w:marTop w:val="0"/>
                          <w:marBottom w:val="0"/>
                          <w:divBdr>
                            <w:top w:val="none" w:sz="0" w:space="0" w:color="auto"/>
                            <w:left w:val="none" w:sz="0" w:space="0" w:color="auto"/>
                            <w:bottom w:val="none" w:sz="0" w:space="0" w:color="auto"/>
                            <w:right w:val="none" w:sz="0" w:space="0" w:color="auto"/>
                          </w:divBdr>
                          <w:divsChild>
                            <w:div w:id="925302872">
                              <w:marLeft w:val="0"/>
                              <w:marRight w:val="0"/>
                              <w:marTop w:val="0"/>
                              <w:marBottom w:val="0"/>
                              <w:divBdr>
                                <w:top w:val="none" w:sz="0" w:space="0" w:color="auto"/>
                                <w:left w:val="none" w:sz="0" w:space="0" w:color="auto"/>
                                <w:bottom w:val="none" w:sz="0" w:space="0" w:color="auto"/>
                                <w:right w:val="none" w:sz="0" w:space="0" w:color="auto"/>
                              </w:divBdr>
                              <w:divsChild>
                                <w:div w:id="1657955063">
                                  <w:marLeft w:val="0"/>
                                  <w:marRight w:val="0"/>
                                  <w:marTop w:val="0"/>
                                  <w:marBottom w:val="0"/>
                                  <w:divBdr>
                                    <w:top w:val="none" w:sz="0" w:space="0" w:color="auto"/>
                                    <w:left w:val="none" w:sz="0" w:space="0" w:color="auto"/>
                                    <w:bottom w:val="none" w:sz="0" w:space="0" w:color="auto"/>
                                    <w:right w:val="none" w:sz="0" w:space="0" w:color="auto"/>
                                  </w:divBdr>
                                  <w:divsChild>
                                    <w:div w:id="9290476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8221">
                          <w:marLeft w:val="0"/>
                          <w:marRight w:val="0"/>
                          <w:marTop w:val="0"/>
                          <w:marBottom w:val="0"/>
                          <w:divBdr>
                            <w:top w:val="none" w:sz="0" w:space="0" w:color="auto"/>
                            <w:left w:val="none" w:sz="0" w:space="0" w:color="auto"/>
                            <w:bottom w:val="none" w:sz="0" w:space="0" w:color="auto"/>
                            <w:right w:val="none" w:sz="0" w:space="0" w:color="auto"/>
                          </w:divBdr>
                          <w:divsChild>
                            <w:div w:id="1310937514">
                              <w:marLeft w:val="0"/>
                              <w:marRight w:val="0"/>
                              <w:marTop w:val="0"/>
                              <w:marBottom w:val="0"/>
                              <w:divBdr>
                                <w:top w:val="none" w:sz="0" w:space="0" w:color="auto"/>
                                <w:left w:val="none" w:sz="0" w:space="0" w:color="auto"/>
                                <w:bottom w:val="none" w:sz="0" w:space="0" w:color="auto"/>
                                <w:right w:val="none" w:sz="0" w:space="0" w:color="auto"/>
                              </w:divBdr>
                              <w:divsChild>
                                <w:div w:id="19673143">
                                  <w:marLeft w:val="0"/>
                                  <w:marRight w:val="0"/>
                                  <w:marTop w:val="0"/>
                                  <w:marBottom w:val="0"/>
                                  <w:divBdr>
                                    <w:top w:val="none" w:sz="0" w:space="0" w:color="auto"/>
                                    <w:left w:val="none" w:sz="0" w:space="0" w:color="auto"/>
                                    <w:bottom w:val="none" w:sz="0" w:space="0" w:color="auto"/>
                                    <w:right w:val="none" w:sz="0" w:space="0" w:color="auto"/>
                                  </w:divBdr>
                                  <w:divsChild>
                                    <w:div w:id="5551612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694">
                          <w:marLeft w:val="0"/>
                          <w:marRight w:val="0"/>
                          <w:marTop w:val="0"/>
                          <w:marBottom w:val="0"/>
                          <w:divBdr>
                            <w:top w:val="none" w:sz="0" w:space="0" w:color="auto"/>
                            <w:left w:val="none" w:sz="0" w:space="0" w:color="auto"/>
                            <w:bottom w:val="none" w:sz="0" w:space="0" w:color="auto"/>
                            <w:right w:val="none" w:sz="0" w:space="0" w:color="auto"/>
                          </w:divBdr>
                          <w:divsChild>
                            <w:div w:id="937756652">
                              <w:marLeft w:val="0"/>
                              <w:marRight w:val="0"/>
                              <w:marTop w:val="0"/>
                              <w:marBottom w:val="0"/>
                              <w:divBdr>
                                <w:top w:val="none" w:sz="0" w:space="0" w:color="auto"/>
                                <w:left w:val="none" w:sz="0" w:space="0" w:color="auto"/>
                                <w:bottom w:val="none" w:sz="0" w:space="0" w:color="auto"/>
                                <w:right w:val="none" w:sz="0" w:space="0" w:color="auto"/>
                              </w:divBdr>
                              <w:divsChild>
                                <w:div w:id="2094934871">
                                  <w:marLeft w:val="0"/>
                                  <w:marRight w:val="0"/>
                                  <w:marTop w:val="0"/>
                                  <w:marBottom w:val="0"/>
                                  <w:divBdr>
                                    <w:top w:val="none" w:sz="0" w:space="0" w:color="auto"/>
                                    <w:left w:val="none" w:sz="0" w:space="0" w:color="auto"/>
                                    <w:bottom w:val="none" w:sz="0" w:space="0" w:color="auto"/>
                                    <w:right w:val="none" w:sz="0" w:space="0" w:color="auto"/>
                                  </w:divBdr>
                                  <w:divsChild>
                                    <w:div w:id="202049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92667">
                          <w:marLeft w:val="0"/>
                          <w:marRight w:val="0"/>
                          <w:marTop w:val="0"/>
                          <w:marBottom w:val="0"/>
                          <w:divBdr>
                            <w:top w:val="none" w:sz="0" w:space="0" w:color="auto"/>
                            <w:left w:val="none" w:sz="0" w:space="0" w:color="auto"/>
                            <w:bottom w:val="none" w:sz="0" w:space="0" w:color="auto"/>
                            <w:right w:val="none" w:sz="0" w:space="0" w:color="auto"/>
                          </w:divBdr>
                          <w:divsChild>
                            <w:div w:id="135417657">
                              <w:marLeft w:val="0"/>
                              <w:marRight w:val="0"/>
                              <w:marTop w:val="0"/>
                              <w:marBottom w:val="0"/>
                              <w:divBdr>
                                <w:top w:val="none" w:sz="0" w:space="0" w:color="auto"/>
                                <w:left w:val="none" w:sz="0" w:space="0" w:color="auto"/>
                                <w:bottom w:val="none" w:sz="0" w:space="0" w:color="auto"/>
                                <w:right w:val="none" w:sz="0" w:space="0" w:color="auto"/>
                              </w:divBdr>
                              <w:divsChild>
                                <w:div w:id="556673587">
                                  <w:marLeft w:val="0"/>
                                  <w:marRight w:val="0"/>
                                  <w:marTop w:val="0"/>
                                  <w:marBottom w:val="0"/>
                                  <w:divBdr>
                                    <w:top w:val="none" w:sz="0" w:space="0" w:color="auto"/>
                                    <w:left w:val="none" w:sz="0" w:space="0" w:color="auto"/>
                                    <w:bottom w:val="none" w:sz="0" w:space="0" w:color="auto"/>
                                    <w:right w:val="none" w:sz="0" w:space="0" w:color="auto"/>
                                  </w:divBdr>
                                  <w:divsChild>
                                    <w:div w:id="191254398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6269">
                          <w:marLeft w:val="0"/>
                          <w:marRight w:val="0"/>
                          <w:marTop w:val="0"/>
                          <w:marBottom w:val="0"/>
                          <w:divBdr>
                            <w:top w:val="none" w:sz="0" w:space="0" w:color="auto"/>
                            <w:left w:val="none" w:sz="0" w:space="0" w:color="auto"/>
                            <w:bottom w:val="none" w:sz="0" w:space="0" w:color="auto"/>
                            <w:right w:val="none" w:sz="0" w:space="0" w:color="auto"/>
                          </w:divBdr>
                          <w:divsChild>
                            <w:div w:id="1544444508">
                              <w:marLeft w:val="0"/>
                              <w:marRight w:val="0"/>
                              <w:marTop w:val="0"/>
                              <w:marBottom w:val="0"/>
                              <w:divBdr>
                                <w:top w:val="none" w:sz="0" w:space="0" w:color="auto"/>
                                <w:left w:val="none" w:sz="0" w:space="0" w:color="auto"/>
                                <w:bottom w:val="none" w:sz="0" w:space="0" w:color="auto"/>
                                <w:right w:val="none" w:sz="0" w:space="0" w:color="auto"/>
                              </w:divBdr>
                              <w:divsChild>
                                <w:div w:id="851845094">
                                  <w:marLeft w:val="0"/>
                                  <w:marRight w:val="0"/>
                                  <w:marTop w:val="0"/>
                                  <w:marBottom w:val="0"/>
                                  <w:divBdr>
                                    <w:top w:val="none" w:sz="0" w:space="0" w:color="auto"/>
                                    <w:left w:val="none" w:sz="0" w:space="0" w:color="auto"/>
                                    <w:bottom w:val="none" w:sz="0" w:space="0" w:color="auto"/>
                                    <w:right w:val="none" w:sz="0" w:space="0" w:color="auto"/>
                                  </w:divBdr>
                                  <w:divsChild>
                                    <w:div w:id="177335968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6810">
                          <w:marLeft w:val="0"/>
                          <w:marRight w:val="0"/>
                          <w:marTop w:val="0"/>
                          <w:marBottom w:val="0"/>
                          <w:divBdr>
                            <w:top w:val="none" w:sz="0" w:space="0" w:color="auto"/>
                            <w:left w:val="none" w:sz="0" w:space="0" w:color="auto"/>
                            <w:bottom w:val="none" w:sz="0" w:space="0" w:color="auto"/>
                            <w:right w:val="none" w:sz="0" w:space="0" w:color="auto"/>
                          </w:divBdr>
                          <w:divsChild>
                            <w:div w:id="867914225">
                              <w:marLeft w:val="0"/>
                              <w:marRight w:val="0"/>
                              <w:marTop w:val="0"/>
                              <w:marBottom w:val="0"/>
                              <w:divBdr>
                                <w:top w:val="none" w:sz="0" w:space="0" w:color="auto"/>
                                <w:left w:val="none" w:sz="0" w:space="0" w:color="auto"/>
                                <w:bottom w:val="none" w:sz="0" w:space="0" w:color="auto"/>
                                <w:right w:val="none" w:sz="0" w:space="0" w:color="auto"/>
                              </w:divBdr>
                              <w:divsChild>
                                <w:div w:id="1952856560">
                                  <w:marLeft w:val="0"/>
                                  <w:marRight w:val="0"/>
                                  <w:marTop w:val="0"/>
                                  <w:marBottom w:val="0"/>
                                  <w:divBdr>
                                    <w:top w:val="none" w:sz="0" w:space="0" w:color="auto"/>
                                    <w:left w:val="none" w:sz="0" w:space="0" w:color="auto"/>
                                    <w:bottom w:val="none" w:sz="0" w:space="0" w:color="auto"/>
                                    <w:right w:val="none" w:sz="0" w:space="0" w:color="auto"/>
                                  </w:divBdr>
                                  <w:divsChild>
                                    <w:div w:id="17356153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367">
                          <w:marLeft w:val="0"/>
                          <w:marRight w:val="0"/>
                          <w:marTop w:val="0"/>
                          <w:marBottom w:val="0"/>
                          <w:divBdr>
                            <w:top w:val="none" w:sz="0" w:space="0" w:color="auto"/>
                            <w:left w:val="none" w:sz="0" w:space="0" w:color="auto"/>
                            <w:bottom w:val="none" w:sz="0" w:space="0" w:color="auto"/>
                            <w:right w:val="none" w:sz="0" w:space="0" w:color="auto"/>
                          </w:divBdr>
                          <w:divsChild>
                            <w:div w:id="783695821">
                              <w:marLeft w:val="0"/>
                              <w:marRight w:val="0"/>
                              <w:marTop w:val="0"/>
                              <w:marBottom w:val="0"/>
                              <w:divBdr>
                                <w:top w:val="none" w:sz="0" w:space="0" w:color="auto"/>
                                <w:left w:val="none" w:sz="0" w:space="0" w:color="auto"/>
                                <w:bottom w:val="none" w:sz="0" w:space="0" w:color="auto"/>
                                <w:right w:val="none" w:sz="0" w:space="0" w:color="auto"/>
                              </w:divBdr>
                              <w:divsChild>
                                <w:div w:id="2124885216">
                                  <w:marLeft w:val="0"/>
                                  <w:marRight w:val="0"/>
                                  <w:marTop w:val="0"/>
                                  <w:marBottom w:val="0"/>
                                  <w:divBdr>
                                    <w:top w:val="none" w:sz="0" w:space="0" w:color="auto"/>
                                    <w:left w:val="none" w:sz="0" w:space="0" w:color="auto"/>
                                    <w:bottom w:val="none" w:sz="0" w:space="0" w:color="auto"/>
                                    <w:right w:val="none" w:sz="0" w:space="0" w:color="auto"/>
                                  </w:divBdr>
                                  <w:divsChild>
                                    <w:div w:id="38575922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1931">
                          <w:marLeft w:val="0"/>
                          <w:marRight w:val="0"/>
                          <w:marTop w:val="0"/>
                          <w:marBottom w:val="0"/>
                          <w:divBdr>
                            <w:top w:val="none" w:sz="0" w:space="0" w:color="auto"/>
                            <w:left w:val="none" w:sz="0" w:space="0" w:color="auto"/>
                            <w:bottom w:val="none" w:sz="0" w:space="0" w:color="auto"/>
                            <w:right w:val="none" w:sz="0" w:space="0" w:color="auto"/>
                          </w:divBdr>
                          <w:divsChild>
                            <w:div w:id="415593506">
                              <w:marLeft w:val="0"/>
                              <w:marRight w:val="0"/>
                              <w:marTop w:val="0"/>
                              <w:marBottom w:val="0"/>
                              <w:divBdr>
                                <w:top w:val="none" w:sz="0" w:space="0" w:color="auto"/>
                                <w:left w:val="none" w:sz="0" w:space="0" w:color="auto"/>
                                <w:bottom w:val="none" w:sz="0" w:space="0" w:color="auto"/>
                                <w:right w:val="none" w:sz="0" w:space="0" w:color="auto"/>
                              </w:divBdr>
                              <w:divsChild>
                                <w:div w:id="74672269">
                                  <w:marLeft w:val="0"/>
                                  <w:marRight w:val="0"/>
                                  <w:marTop w:val="0"/>
                                  <w:marBottom w:val="0"/>
                                  <w:divBdr>
                                    <w:top w:val="none" w:sz="0" w:space="0" w:color="auto"/>
                                    <w:left w:val="none" w:sz="0" w:space="0" w:color="auto"/>
                                    <w:bottom w:val="none" w:sz="0" w:space="0" w:color="auto"/>
                                    <w:right w:val="none" w:sz="0" w:space="0" w:color="auto"/>
                                  </w:divBdr>
                                  <w:divsChild>
                                    <w:div w:id="22106442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81177">
                          <w:marLeft w:val="0"/>
                          <w:marRight w:val="0"/>
                          <w:marTop w:val="0"/>
                          <w:marBottom w:val="0"/>
                          <w:divBdr>
                            <w:top w:val="none" w:sz="0" w:space="0" w:color="auto"/>
                            <w:left w:val="none" w:sz="0" w:space="0" w:color="auto"/>
                            <w:bottom w:val="none" w:sz="0" w:space="0" w:color="auto"/>
                            <w:right w:val="none" w:sz="0" w:space="0" w:color="auto"/>
                          </w:divBdr>
                          <w:divsChild>
                            <w:div w:id="1493135817">
                              <w:marLeft w:val="0"/>
                              <w:marRight w:val="0"/>
                              <w:marTop w:val="0"/>
                              <w:marBottom w:val="0"/>
                              <w:divBdr>
                                <w:top w:val="none" w:sz="0" w:space="0" w:color="auto"/>
                                <w:left w:val="none" w:sz="0" w:space="0" w:color="auto"/>
                                <w:bottom w:val="none" w:sz="0" w:space="0" w:color="auto"/>
                                <w:right w:val="none" w:sz="0" w:space="0" w:color="auto"/>
                              </w:divBdr>
                              <w:divsChild>
                                <w:div w:id="1530987663">
                                  <w:marLeft w:val="0"/>
                                  <w:marRight w:val="0"/>
                                  <w:marTop w:val="0"/>
                                  <w:marBottom w:val="0"/>
                                  <w:divBdr>
                                    <w:top w:val="none" w:sz="0" w:space="0" w:color="auto"/>
                                    <w:left w:val="none" w:sz="0" w:space="0" w:color="auto"/>
                                    <w:bottom w:val="none" w:sz="0" w:space="0" w:color="auto"/>
                                    <w:right w:val="none" w:sz="0" w:space="0" w:color="auto"/>
                                  </w:divBdr>
                                  <w:divsChild>
                                    <w:div w:id="175330856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1171">
                          <w:marLeft w:val="0"/>
                          <w:marRight w:val="0"/>
                          <w:marTop w:val="0"/>
                          <w:marBottom w:val="0"/>
                          <w:divBdr>
                            <w:top w:val="none" w:sz="0" w:space="0" w:color="auto"/>
                            <w:left w:val="none" w:sz="0" w:space="0" w:color="auto"/>
                            <w:bottom w:val="none" w:sz="0" w:space="0" w:color="auto"/>
                            <w:right w:val="none" w:sz="0" w:space="0" w:color="auto"/>
                          </w:divBdr>
                          <w:divsChild>
                            <w:div w:id="9599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81608">
      <w:bodyDiv w:val="1"/>
      <w:marLeft w:val="0"/>
      <w:marRight w:val="0"/>
      <w:marTop w:val="0"/>
      <w:marBottom w:val="0"/>
      <w:divBdr>
        <w:top w:val="none" w:sz="0" w:space="0" w:color="auto"/>
        <w:left w:val="none" w:sz="0" w:space="0" w:color="auto"/>
        <w:bottom w:val="none" w:sz="0" w:space="0" w:color="auto"/>
        <w:right w:val="none" w:sz="0" w:space="0" w:color="auto"/>
      </w:divBdr>
      <w:divsChild>
        <w:div w:id="854808443">
          <w:marLeft w:val="0"/>
          <w:marRight w:val="0"/>
          <w:marTop w:val="0"/>
          <w:marBottom w:val="0"/>
          <w:divBdr>
            <w:top w:val="none" w:sz="0" w:space="0" w:color="auto"/>
            <w:left w:val="none" w:sz="0" w:space="0" w:color="auto"/>
            <w:bottom w:val="none" w:sz="0" w:space="0" w:color="auto"/>
            <w:right w:val="none" w:sz="0" w:space="0" w:color="auto"/>
          </w:divBdr>
        </w:div>
        <w:div w:id="1077288683">
          <w:marLeft w:val="0"/>
          <w:marRight w:val="0"/>
          <w:marTop w:val="0"/>
          <w:marBottom w:val="0"/>
          <w:divBdr>
            <w:top w:val="none" w:sz="0" w:space="0" w:color="auto"/>
            <w:left w:val="none" w:sz="0" w:space="0" w:color="auto"/>
            <w:bottom w:val="none" w:sz="0" w:space="0" w:color="auto"/>
            <w:right w:val="none" w:sz="0" w:space="0" w:color="auto"/>
          </w:divBdr>
          <w:divsChild>
            <w:div w:id="602298558">
              <w:marLeft w:val="0"/>
              <w:marRight w:val="0"/>
              <w:marTop w:val="0"/>
              <w:marBottom w:val="0"/>
              <w:divBdr>
                <w:top w:val="none" w:sz="0" w:space="0" w:color="auto"/>
                <w:left w:val="none" w:sz="0" w:space="0" w:color="auto"/>
                <w:bottom w:val="none" w:sz="0" w:space="0" w:color="auto"/>
                <w:right w:val="none" w:sz="0" w:space="0" w:color="auto"/>
              </w:divBdr>
            </w:div>
            <w:div w:id="311839047">
              <w:marLeft w:val="0"/>
              <w:marRight w:val="0"/>
              <w:marTop w:val="0"/>
              <w:marBottom w:val="0"/>
              <w:divBdr>
                <w:top w:val="none" w:sz="0" w:space="0" w:color="auto"/>
                <w:left w:val="none" w:sz="0" w:space="0" w:color="auto"/>
                <w:bottom w:val="none" w:sz="0" w:space="0" w:color="auto"/>
                <w:right w:val="none" w:sz="0" w:space="0" w:color="auto"/>
              </w:divBdr>
            </w:div>
            <w:div w:id="1219315547">
              <w:marLeft w:val="0"/>
              <w:marRight w:val="0"/>
              <w:marTop w:val="0"/>
              <w:marBottom w:val="0"/>
              <w:divBdr>
                <w:top w:val="none" w:sz="0" w:space="0" w:color="auto"/>
                <w:left w:val="none" w:sz="0" w:space="0" w:color="auto"/>
                <w:bottom w:val="none" w:sz="0" w:space="0" w:color="auto"/>
                <w:right w:val="none" w:sz="0" w:space="0" w:color="auto"/>
              </w:divBdr>
            </w:div>
            <w:div w:id="73210529">
              <w:marLeft w:val="0"/>
              <w:marRight w:val="0"/>
              <w:marTop w:val="0"/>
              <w:marBottom w:val="0"/>
              <w:divBdr>
                <w:top w:val="none" w:sz="0" w:space="0" w:color="auto"/>
                <w:left w:val="none" w:sz="0" w:space="0" w:color="auto"/>
                <w:bottom w:val="none" w:sz="0" w:space="0" w:color="auto"/>
                <w:right w:val="none" w:sz="0" w:space="0" w:color="auto"/>
              </w:divBdr>
            </w:div>
            <w:div w:id="488374825">
              <w:marLeft w:val="0"/>
              <w:marRight w:val="0"/>
              <w:marTop w:val="0"/>
              <w:marBottom w:val="0"/>
              <w:divBdr>
                <w:top w:val="none" w:sz="0" w:space="0" w:color="auto"/>
                <w:left w:val="none" w:sz="0" w:space="0" w:color="auto"/>
                <w:bottom w:val="none" w:sz="0" w:space="0" w:color="auto"/>
                <w:right w:val="none" w:sz="0" w:space="0" w:color="auto"/>
              </w:divBdr>
            </w:div>
            <w:div w:id="1432820701">
              <w:marLeft w:val="0"/>
              <w:marRight w:val="0"/>
              <w:marTop w:val="0"/>
              <w:marBottom w:val="0"/>
              <w:divBdr>
                <w:top w:val="none" w:sz="0" w:space="0" w:color="auto"/>
                <w:left w:val="none" w:sz="0" w:space="0" w:color="auto"/>
                <w:bottom w:val="none" w:sz="0" w:space="0" w:color="auto"/>
                <w:right w:val="none" w:sz="0" w:space="0" w:color="auto"/>
              </w:divBdr>
            </w:div>
            <w:div w:id="21243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44383">
      <w:bodyDiv w:val="1"/>
      <w:marLeft w:val="0"/>
      <w:marRight w:val="0"/>
      <w:marTop w:val="0"/>
      <w:marBottom w:val="0"/>
      <w:divBdr>
        <w:top w:val="none" w:sz="0" w:space="0" w:color="auto"/>
        <w:left w:val="none" w:sz="0" w:space="0" w:color="auto"/>
        <w:bottom w:val="none" w:sz="0" w:space="0" w:color="auto"/>
        <w:right w:val="none" w:sz="0" w:space="0" w:color="auto"/>
      </w:divBdr>
      <w:divsChild>
        <w:div w:id="591669845">
          <w:marLeft w:val="0"/>
          <w:marRight w:val="0"/>
          <w:marTop w:val="0"/>
          <w:marBottom w:val="0"/>
          <w:divBdr>
            <w:top w:val="none" w:sz="0" w:space="0" w:color="auto"/>
            <w:left w:val="none" w:sz="0" w:space="0" w:color="auto"/>
            <w:bottom w:val="none" w:sz="0" w:space="0" w:color="auto"/>
            <w:right w:val="none" w:sz="0" w:space="0" w:color="auto"/>
          </w:divBdr>
        </w:div>
        <w:div w:id="1123184299">
          <w:marLeft w:val="0"/>
          <w:marRight w:val="0"/>
          <w:marTop w:val="0"/>
          <w:marBottom w:val="0"/>
          <w:divBdr>
            <w:top w:val="none" w:sz="0" w:space="0" w:color="auto"/>
            <w:left w:val="none" w:sz="0" w:space="0" w:color="auto"/>
            <w:bottom w:val="none" w:sz="0" w:space="0" w:color="auto"/>
            <w:right w:val="none" w:sz="0" w:space="0" w:color="auto"/>
          </w:divBdr>
          <w:divsChild>
            <w:div w:id="193660310">
              <w:marLeft w:val="0"/>
              <w:marRight w:val="0"/>
              <w:marTop w:val="0"/>
              <w:marBottom w:val="0"/>
              <w:divBdr>
                <w:top w:val="none" w:sz="0" w:space="0" w:color="auto"/>
                <w:left w:val="none" w:sz="0" w:space="0" w:color="auto"/>
                <w:bottom w:val="none" w:sz="0" w:space="0" w:color="auto"/>
                <w:right w:val="none" w:sz="0" w:space="0" w:color="auto"/>
              </w:divBdr>
            </w:div>
            <w:div w:id="1506091374">
              <w:marLeft w:val="0"/>
              <w:marRight w:val="0"/>
              <w:marTop w:val="0"/>
              <w:marBottom w:val="0"/>
              <w:divBdr>
                <w:top w:val="none" w:sz="0" w:space="0" w:color="auto"/>
                <w:left w:val="none" w:sz="0" w:space="0" w:color="auto"/>
                <w:bottom w:val="none" w:sz="0" w:space="0" w:color="auto"/>
                <w:right w:val="none" w:sz="0" w:space="0" w:color="auto"/>
              </w:divBdr>
            </w:div>
            <w:div w:id="108202003">
              <w:marLeft w:val="0"/>
              <w:marRight w:val="0"/>
              <w:marTop w:val="0"/>
              <w:marBottom w:val="0"/>
              <w:divBdr>
                <w:top w:val="none" w:sz="0" w:space="0" w:color="auto"/>
                <w:left w:val="none" w:sz="0" w:space="0" w:color="auto"/>
                <w:bottom w:val="none" w:sz="0" w:space="0" w:color="auto"/>
                <w:right w:val="none" w:sz="0" w:space="0" w:color="auto"/>
              </w:divBdr>
            </w:div>
            <w:div w:id="1460682396">
              <w:marLeft w:val="0"/>
              <w:marRight w:val="0"/>
              <w:marTop w:val="0"/>
              <w:marBottom w:val="0"/>
              <w:divBdr>
                <w:top w:val="none" w:sz="0" w:space="0" w:color="auto"/>
                <w:left w:val="none" w:sz="0" w:space="0" w:color="auto"/>
                <w:bottom w:val="none" w:sz="0" w:space="0" w:color="auto"/>
                <w:right w:val="none" w:sz="0" w:space="0" w:color="auto"/>
              </w:divBdr>
            </w:div>
            <w:div w:id="1851866122">
              <w:marLeft w:val="0"/>
              <w:marRight w:val="0"/>
              <w:marTop w:val="0"/>
              <w:marBottom w:val="0"/>
              <w:divBdr>
                <w:top w:val="none" w:sz="0" w:space="0" w:color="auto"/>
                <w:left w:val="none" w:sz="0" w:space="0" w:color="auto"/>
                <w:bottom w:val="none" w:sz="0" w:space="0" w:color="auto"/>
                <w:right w:val="none" w:sz="0" w:space="0" w:color="auto"/>
              </w:divBdr>
            </w:div>
            <w:div w:id="1383746550">
              <w:marLeft w:val="0"/>
              <w:marRight w:val="0"/>
              <w:marTop w:val="0"/>
              <w:marBottom w:val="0"/>
              <w:divBdr>
                <w:top w:val="none" w:sz="0" w:space="0" w:color="auto"/>
                <w:left w:val="none" w:sz="0" w:space="0" w:color="auto"/>
                <w:bottom w:val="none" w:sz="0" w:space="0" w:color="auto"/>
                <w:right w:val="none" w:sz="0" w:space="0" w:color="auto"/>
              </w:divBdr>
            </w:div>
            <w:div w:id="8076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Karen Douglas</cp:lastModifiedBy>
  <cp:revision>2</cp:revision>
  <dcterms:created xsi:type="dcterms:W3CDTF">2021-01-07T17:27:00Z</dcterms:created>
  <dcterms:modified xsi:type="dcterms:W3CDTF">2021-01-07T17:27:00Z</dcterms:modified>
</cp:coreProperties>
</file>