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24E72" w14:textId="38423F48" w:rsidR="00547585" w:rsidRDefault="00EC3241"/>
    <w:p w14:paraId="25421621" w14:textId="77777777" w:rsidR="007700A6" w:rsidRPr="007700A6" w:rsidRDefault="007700A6" w:rsidP="007700A6">
      <w:pPr>
        <w:spacing w:after="0" w:line="240" w:lineRule="auto"/>
        <w:rPr>
          <w:rFonts w:ascii="Times New Roman" w:eastAsia="Times New Roman" w:hAnsi="Times New Roman" w:cs="Times New Roman"/>
          <w:sz w:val="24"/>
          <w:szCs w:val="24"/>
        </w:rPr>
      </w:pPr>
      <w:proofErr w:type="spellStart"/>
      <w:r w:rsidRPr="007700A6">
        <w:rPr>
          <w:rFonts w:ascii="Times New Roman" w:eastAsia="Times New Roman" w:hAnsi="Times New Roman" w:cs="Times New Roman"/>
          <w:sz w:val="24"/>
          <w:szCs w:val="24"/>
        </w:rPr>
        <w:t>Akkana</w:t>
      </w:r>
      <w:proofErr w:type="spellEnd"/>
      <w:r w:rsidRPr="007700A6">
        <w:rPr>
          <w:rFonts w:ascii="Times New Roman" w:eastAsia="Times New Roman" w:hAnsi="Times New Roman" w:cs="Times New Roman"/>
          <w:sz w:val="24"/>
          <w:szCs w:val="24"/>
        </w:rPr>
        <w:t xml:space="preserve"> has posted these references to LWVNM Website - General Reference letter #b would be a recommended starting place for those not previously involved.</w:t>
      </w:r>
    </w:p>
    <w:p w14:paraId="7357C0C2" w14:textId="77777777" w:rsidR="007700A6" w:rsidRPr="007700A6" w:rsidRDefault="007700A6" w:rsidP="007700A6">
      <w:pPr>
        <w:spacing w:after="0" w:line="240" w:lineRule="auto"/>
        <w:rPr>
          <w:rFonts w:ascii="Times New Roman" w:eastAsia="Times New Roman" w:hAnsi="Times New Roman" w:cs="Times New Roman"/>
          <w:sz w:val="24"/>
          <w:szCs w:val="24"/>
        </w:rPr>
      </w:pPr>
    </w:p>
    <w:p w14:paraId="088ACB57" w14:textId="77777777" w:rsidR="007700A6" w:rsidRPr="007700A6" w:rsidRDefault="00EC3241" w:rsidP="007700A6">
      <w:pPr>
        <w:spacing w:after="240" w:line="240" w:lineRule="auto"/>
        <w:rPr>
          <w:rFonts w:ascii="Times New Roman" w:eastAsia="Times New Roman" w:hAnsi="Times New Roman" w:cs="Times New Roman"/>
          <w:sz w:val="24"/>
          <w:szCs w:val="24"/>
        </w:rPr>
      </w:pPr>
      <w:hyperlink r:id="rId4" w:tgtFrame="_blank" w:history="1">
        <w:r w:rsidR="007700A6" w:rsidRPr="007700A6">
          <w:rPr>
            <w:rFonts w:ascii="Times New Roman" w:eastAsia="Times New Roman" w:hAnsi="Times New Roman" w:cs="Times New Roman"/>
            <w:color w:val="1155CC"/>
            <w:sz w:val="24"/>
            <w:szCs w:val="24"/>
            <w:u w:val="single"/>
          </w:rPr>
          <w:t>https://www.lwvnm.org/studies/2017/nuclearwaste/</w:t>
        </w:r>
      </w:hyperlink>
    </w:p>
    <w:p w14:paraId="4FA77BA2" w14:textId="77777777" w:rsidR="007700A6" w:rsidRPr="007700A6" w:rsidRDefault="007700A6" w:rsidP="007700A6">
      <w:pPr>
        <w:spacing w:after="200" w:line="240" w:lineRule="auto"/>
        <w:rPr>
          <w:rFonts w:ascii="Calibri" w:eastAsia="Times New Roman" w:hAnsi="Calibri" w:cs="Times New Roman"/>
        </w:rPr>
      </w:pPr>
      <w:r w:rsidRPr="007700A6">
        <w:rPr>
          <w:rFonts w:ascii="Times New Roman" w:eastAsia="Times New Roman" w:hAnsi="Times New Roman" w:cs="Times New Roman"/>
          <w:b/>
          <w:bCs/>
          <w:color w:val="C0504D"/>
          <w:sz w:val="32"/>
          <w:szCs w:val="32"/>
          <w:u w:val="single"/>
        </w:rPr>
        <w:t>References </w:t>
      </w:r>
    </w:p>
    <w:p w14:paraId="673EC413" w14:textId="77777777" w:rsidR="007700A6" w:rsidRPr="007700A6" w:rsidRDefault="007700A6" w:rsidP="007700A6">
      <w:pPr>
        <w:spacing w:after="200" w:line="240" w:lineRule="auto"/>
        <w:rPr>
          <w:rFonts w:ascii="Calibri" w:eastAsia="Times New Roman" w:hAnsi="Calibri" w:cs="Times New Roman"/>
        </w:rPr>
      </w:pPr>
      <w:r w:rsidRPr="007700A6">
        <w:rPr>
          <w:rFonts w:ascii="Times New Roman" w:eastAsia="Times New Roman" w:hAnsi="Times New Roman" w:cs="Times New Roman"/>
          <w:b/>
          <w:bCs/>
          <w:sz w:val="24"/>
          <w:szCs w:val="24"/>
          <w:u w:val="single"/>
        </w:rPr>
        <w:t>GTCC Waste</w:t>
      </w:r>
    </w:p>
    <w:p w14:paraId="6DF4FF04" w14:textId="77777777" w:rsidR="007700A6" w:rsidRPr="007700A6" w:rsidRDefault="007700A6" w:rsidP="007700A6">
      <w:pPr>
        <w:spacing w:after="200" w:line="240" w:lineRule="auto"/>
        <w:rPr>
          <w:rFonts w:ascii="Calibri" w:eastAsia="Times New Roman" w:hAnsi="Calibri" w:cs="Times New Roman"/>
        </w:rPr>
      </w:pPr>
      <w:r w:rsidRPr="007700A6">
        <w:rPr>
          <w:rFonts w:ascii="Times New Roman" w:eastAsia="Times New Roman" w:hAnsi="Times New Roman" w:cs="Times New Roman"/>
          <w:sz w:val="24"/>
          <w:szCs w:val="24"/>
        </w:rPr>
        <w:t>1a “Public Meeting to Discuss the Draft Regulatory Basis for the Disposal of Greater than Class C (GTCC) and Transuranic Waste,” US NRC Public Meeting Summary, 10/2/19</w:t>
      </w:r>
    </w:p>
    <w:p w14:paraId="6AE82ECB" w14:textId="77777777" w:rsidR="007700A6" w:rsidRPr="007700A6" w:rsidRDefault="007700A6" w:rsidP="007700A6">
      <w:pPr>
        <w:spacing w:after="200" w:line="240" w:lineRule="auto"/>
        <w:rPr>
          <w:rFonts w:ascii="Calibri" w:eastAsia="Times New Roman" w:hAnsi="Calibri" w:cs="Times New Roman"/>
        </w:rPr>
      </w:pPr>
      <w:r w:rsidRPr="007700A6">
        <w:rPr>
          <w:rFonts w:ascii="Times New Roman" w:eastAsia="Times New Roman" w:hAnsi="Times New Roman" w:cs="Times New Roman"/>
          <w:sz w:val="24"/>
          <w:szCs w:val="24"/>
        </w:rPr>
        <w:t xml:space="preserve">Ref 1b “Draft Regulatory Basis for Disposal of Greater-than-Class C (GTCC) and Transuranic Waste,” </w:t>
      </w:r>
      <w:proofErr w:type="spellStart"/>
      <w:r w:rsidRPr="007700A6">
        <w:rPr>
          <w:rFonts w:ascii="Times New Roman" w:eastAsia="Times New Roman" w:hAnsi="Times New Roman" w:cs="Times New Roman"/>
          <w:sz w:val="24"/>
          <w:szCs w:val="24"/>
        </w:rPr>
        <w:t>Cardelia</w:t>
      </w:r>
      <w:proofErr w:type="spellEnd"/>
      <w:r w:rsidRPr="007700A6">
        <w:rPr>
          <w:rFonts w:ascii="Times New Roman" w:eastAsia="Times New Roman" w:hAnsi="Times New Roman" w:cs="Times New Roman"/>
          <w:sz w:val="24"/>
          <w:szCs w:val="24"/>
        </w:rPr>
        <w:t xml:space="preserve"> Maupin, NRC NMSS, DUWP, LLWPB, August 2019</w:t>
      </w:r>
    </w:p>
    <w:p w14:paraId="685802C7" w14:textId="77777777" w:rsidR="007700A6" w:rsidRPr="007700A6" w:rsidRDefault="007700A6" w:rsidP="007700A6">
      <w:pPr>
        <w:spacing w:after="200" w:line="240" w:lineRule="auto"/>
        <w:rPr>
          <w:rFonts w:ascii="Calibri" w:eastAsia="Times New Roman" w:hAnsi="Calibri" w:cs="Times New Roman"/>
        </w:rPr>
      </w:pPr>
      <w:r w:rsidRPr="007700A6">
        <w:rPr>
          <w:rFonts w:ascii="Times New Roman" w:eastAsia="Times New Roman" w:hAnsi="Times New Roman" w:cs="Times New Roman"/>
          <w:b/>
          <w:bCs/>
          <w:sz w:val="24"/>
          <w:szCs w:val="24"/>
          <w:u w:val="single"/>
        </w:rPr>
        <w:t>SNF/Used Nuclear Fuel Reprocessing</w:t>
      </w:r>
    </w:p>
    <w:p w14:paraId="136F6ED4" w14:textId="77777777" w:rsidR="007700A6" w:rsidRPr="007700A6" w:rsidRDefault="007700A6" w:rsidP="007700A6">
      <w:pPr>
        <w:spacing w:after="200" w:line="240" w:lineRule="auto"/>
        <w:rPr>
          <w:rFonts w:ascii="Calibri" w:eastAsia="Times New Roman" w:hAnsi="Calibri" w:cs="Times New Roman"/>
        </w:rPr>
      </w:pPr>
      <w:r w:rsidRPr="007700A6">
        <w:rPr>
          <w:rFonts w:ascii="Times New Roman" w:eastAsia="Times New Roman" w:hAnsi="Times New Roman" w:cs="Times New Roman"/>
          <w:sz w:val="24"/>
          <w:szCs w:val="24"/>
        </w:rPr>
        <w:t>2a Reprocessing Definition, US NRC Glossary, </w:t>
      </w:r>
      <w:hyperlink r:id="rId5" w:tgtFrame="_blank" w:history="1">
        <w:r w:rsidRPr="007700A6">
          <w:rPr>
            <w:rFonts w:ascii="Times New Roman" w:eastAsia="Times New Roman" w:hAnsi="Times New Roman" w:cs="Times New Roman"/>
            <w:color w:val="0000FF"/>
            <w:sz w:val="24"/>
            <w:szCs w:val="24"/>
            <w:u w:val="single"/>
          </w:rPr>
          <w:t>www.nrc.gov</w:t>
        </w:r>
      </w:hyperlink>
      <w:r w:rsidRPr="007700A6">
        <w:rPr>
          <w:rFonts w:ascii="Times New Roman" w:eastAsia="Times New Roman" w:hAnsi="Times New Roman" w:cs="Times New Roman"/>
          <w:sz w:val="24"/>
          <w:szCs w:val="24"/>
        </w:rPr>
        <w:t> August 2020</w:t>
      </w:r>
    </w:p>
    <w:p w14:paraId="34FB6906" w14:textId="77777777" w:rsidR="007700A6" w:rsidRPr="007700A6" w:rsidRDefault="007700A6" w:rsidP="007700A6">
      <w:pPr>
        <w:spacing w:after="200" w:line="240" w:lineRule="auto"/>
        <w:rPr>
          <w:rFonts w:ascii="Calibri" w:eastAsia="Times New Roman" w:hAnsi="Calibri" w:cs="Times New Roman"/>
        </w:rPr>
      </w:pPr>
      <w:r w:rsidRPr="007700A6">
        <w:rPr>
          <w:rFonts w:ascii="Times New Roman" w:eastAsia="Times New Roman" w:hAnsi="Times New Roman" w:cs="Times New Roman"/>
          <w:sz w:val="24"/>
          <w:szCs w:val="24"/>
        </w:rPr>
        <w:t>2b Used Nuclear Fuel Reprocessing, World Nuclear Association, </w:t>
      </w:r>
      <w:hyperlink r:id="rId6" w:tgtFrame="_blank" w:history="1">
        <w:r w:rsidRPr="007700A6">
          <w:rPr>
            <w:rFonts w:ascii="Times New Roman" w:eastAsia="Times New Roman" w:hAnsi="Times New Roman" w:cs="Times New Roman"/>
            <w:color w:val="1155CC"/>
            <w:sz w:val="24"/>
            <w:szCs w:val="24"/>
            <w:u w:val="single"/>
          </w:rPr>
          <w:t>www.world-nuclear.org</w:t>
        </w:r>
      </w:hyperlink>
      <w:r w:rsidRPr="007700A6">
        <w:rPr>
          <w:rFonts w:ascii="Times New Roman" w:eastAsia="Times New Roman" w:hAnsi="Times New Roman" w:cs="Times New Roman"/>
          <w:sz w:val="24"/>
          <w:szCs w:val="24"/>
        </w:rPr>
        <w:t>  December 2020</w:t>
      </w:r>
    </w:p>
    <w:p w14:paraId="2BF8D2E3" w14:textId="77777777" w:rsidR="007700A6" w:rsidRPr="007700A6" w:rsidRDefault="007700A6" w:rsidP="007700A6">
      <w:pPr>
        <w:spacing w:after="200" w:line="240" w:lineRule="auto"/>
        <w:rPr>
          <w:rFonts w:ascii="Calibri" w:eastAsia="Times New Roman" w:hAnsi="Calibri" w:cs="Times New Roman"/>
        </w:rPr>
      </w:pPr>
      <w:r w:rsidRPr="007700A6">
        <w:rPr>
          <w:rFonts w:ascii="Times New Roman" w:eastAsia="Times New Roman" w:hAnsi="Times New Roman" w:cs="Times New Roman"/>
          <w:sz w:val="24"/>
          <w:szCs w:val="24"/>
        </w:rPr>
        <w:t> </w:t>
      </w:r>
    </w:p>
    <w:p w14:paraId="03BF21CA" w14:textId="77777777" w:rsidR="007700A6" w:rsidRPr="007700A6" w:rsidRDefault="007700A6" w:rsidP="007700A6">
      <w:pPr>
        <w:spacing w:after="200" w:line="240" w:lineRule="auto"/>
        <w:rPr>
          <w:rFonts w:ascii="Calibri" w:eastAsia="Times New Roman" w:hAnsi="Calibri" w:cs="Times New Roman"/>
        </w:rPr>
      </w:pPr>
      <w:r w:rsidRPr="007700A6">
        <w:rPr>
          <w:rFonts w:ascii="Times New Roman" w:eastAsia="Times New Roman" w:hAnsi="Times New Roman" w:cs="Times New Roman"/>
          <w:b/>
          <w:bCs/>
          <w:sz w:val="24"/>
          <w:szCs w:val="24"/>
          <w:u w:val="single"/>
        </w:rPr>
        <w:t>SNF Storage Background</w:t>
      </w:r>
    </w:p>
    <w:p w14:paraId="567FF542" w14:textId="77777777" w:rsidR="007700A6" w:rsidRPr="007700A6" w:rsidRDefault="007700A6" w:rsidP="007700A6">
      <w:pPr>
        <w:spacing w:after="200" w:line="240" w:lineRule="auto"/>
        <w:rPr>
          <w:rFonts w:ascii="Calibri" w:eastAsia="Times New Roman" w:hAnsi="Calibri" w:cs="Times New Roman"/>
        </w:rPr>
      </w:pPr>
      <w:r w:rsidRPr="007700A6">
        <w:rPr>
          <w:rFonts w:ascii="Times New Roman" w:eastAsia="Times New Roman" w:hAnsi="Times New Roman" w:cs="Times New Roman"/>
          <w:sz w:val="24"/>
          <w:szCs w:val="24"/>
        </w:rPr>
        <w:t>3. (Surry, 1986) Dry Cask Storage </w:t>
      </w:r>
      <w:hyperlink r:id="rId7" w:tgtFrame="_blank" w:history="1">
        <w:r w:rsidRPr="007700A6">
          <w:rPr>
            <w:rFonts w:ascii="Times New Roman" w:eastAsia="Times New Roman" w:hAnsi="Times New Roman" w:cs="Times New Roman"/>
            <w:color w:val="0000FF"/>
            <w:sz w:val="24"/>
            <w:szCs w:val="24"/>
            <w:u w:val="single"/>
          </w:rPr>
          <w:t>www.nrc.gov</w:t>
        </w:r>
      </w:hyperlink>
      <w:r w:rsidRPr="007700A6">
        <w:rPr>
          <w:rFonts w:ascii="Times New Roman" w:eastAsia="Times New Roman" w:hAnsi="Times New Roman" w:cs="Times New Roman"/>
          <w:sz w:val="24"/>
          <w:szCs w:val="24"/>
        </w:rPr>
        <w:t>  11/24/20</w:t>
      </w:r>
    </w:p>
    <w:p w14:paraId="05F0CBA2" w14:textId="77777777" w:rsidR="007700A6" w:rsidRPr="007700A6" w:rsidRDefault="007700A6" w:rsidP="007700A6">
      <w:pPr>
        <w:spacing w:after="200" w:line="240" w:lineRule="auto"/>
        <w:rPr>
          <w:rFonts w:ascii="Calibri" w:eastAsia="Times New Roman" w:hAnsi="Calibri" w:cs="Times New Roman"/>
        </w:rPr>
      </w:pPr>
      <w:r w:rsidRPr="007700A6">
        <w:rPr>
          <w:rFonts w:ascii="Times New Roman" w:eastAsia="Times New Roman" w:hAnsi="Times New Roman" w:cs="Times New Roman"/>
          <w:b/>
          <w:bCs/>
          <w:sz w:val="24"/>
          <w:szCs w:val="24"/>
          <w:u w:val="single"/>
        </w:rPr>
        <w:t>Aging Management Program</w:t>
      </w:r>
    </w:p>
    <w:p w14:paraId="01C0B37D" w14:textId="77777777" w:rsidR="007700A6" w:rsidRPr="007700A6" w:rsidRDefault="007700A6" w:rsidP="007700A6">
      <w:pPr>
        <w:spacing w:after="200" w:line="240" w:lineRule="auto"/>
        <w:rPr>
          <w:rFonts w:ascii="Calibri" w:eastAsia="Times New Roman" w:hAnsi="Calibri" w:cs="Times New Roman"/>
        </w:rPr>
      </w:pPr>
      <w:r w:rsidRPr="007700A6">
        <w:rPr>
          <w:rFonts w:ascii="Times New Roman" w:eastAsia="Times New Roman" w:hAnsi="Times New Roman" w:cs="Times New Roman"/>
          <w:sz w:val="24"/>
          <w:szCs w:val="24"/>
        </w:rPr>
        <w:t>4. NUREG-CR/7116,” Materials Aging Issues and Aging Management for Extended Storage and Transportation of Spent Nuclear Fuel”, NRC Office of Nuclear Material and Safeguards, November 2011.</w:t>
      </w:r>
    </w:p>
    <w:p w14:paraId="58B26746" w14:textId="77777777" w:rsidR="007700A6" w:rsidRPr="007700A6" w:rsidRDefault="007700A6" w:rsidP="007700A6">
      <w:pPr>
        <w:spacing w:after="200" w:line="240" w:lineRule="auto"/>
        <w:rPr>
          <w:rFonts w:ascii="Calibri" w:eastAsia="Times New Roman" w:hAnsi="Calibri" w:cs="Times New Roman"/>
        </w:rPr>
      </w:pPr>
      <w:r w:rsidRPr="007700A6">
        <w:rPr>
          <w:rFonts w:ascii="Times New Roman" w:eastAsia="Times New Roman" w:hAnsi="Times New Roman" w:cs="Times New Roman"/>
          <w:b/>
          <w:bCs/>
          <w:sz w:val="24"/>
          <w:szCs w:val="24"/>
          <w:u w:val="single"/>
        </w:rPr>
        <w:t>Agreement States</w:t>
      </w:r>
    </w:p>
    <w:p w14:paraId="4F30D05B" w14:textId="77777777" w:rsidR="007700A6" w:rsidRPr="007700A6" w:rsidRDefault="007700A6" w:rsidP="007700A6">
      <w:pPr>
        <w:spacing w:after="200" w:line="240" w:lineRule="auto"/>
        <w:rPr>
          <w:rFonts w:ascii="Calibri" w:eastAsia="Times New Roman" w:hAnsi="Calibri" w:cs="Times New Roman"/>
        </w:rPr>
      </w:pPr>
      <w:r w:rsidRPr="007700A6">
        <w:rPr>
          <w:rFonts w:ascii="Times New Roman" w:eastAsia="Times New Roman" w:hAnsi="Times New Roman" w:cs="Times New Roman"/>
          <w:sz w:val="24"/>
          <w:szCs w:val="24"/>
        </w:rPr>
        <w:t>5. “Agreement States,” NRC Backgrounder, Office of Public Affairs, September 2020</w:t>
      </w:r>
    </w:p>
    <w:p w14:paraId="7F41D17F" w14:textId="77777777" w:rsidR="007700A6" w:rsidRPr="007700A6" w:rsidRDefault="007700A6" w:rsidP="007700A6">
      <w:pPr>
        <w:spacing w:after="200" w:line="240" w:lineRule="auto"/>
        <w:rPr>
          <w:rFonts w:ascii="Calibri" w:eastAsia="Times New Roman" w:hAnsi="Calibri" w:cs="Times New Roman"/>
        </w:rPr>
      </w:pPr>
      <w:r w:rsidRPr="007700A6">
        <w:rPr>
          <w:rFonts w:ascii="Times New Roman" w:eastAsia="Times New Roman" w:hAnsi="Times New Roman" w:cs="Times New Roman"/>
          <w:b/>
          <w:bCs/>
          <w:sz w:val="24"/>
          <w:szCs w:val="24"/>
          <w:u w:val="single"/>
        </w:rPr>
        <w:t>Liability and Indemnification</w:t>
      </w:r>
    </w:p>
    <w:p w14:paraId="1B0F03A7" w14:textId="3A68E5A1" w:rsidR="007700A6" w:rsidRDefault="004D07E8" w:rsidP="007700A6">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700A6" w:rsidRPr="007700A6">
        <w:rPr>
          <w:rFonts w:ascii="Times New Roman" w:eastAsia="Times New Roman" w:hAnsi="Times New Roman" w:cs="Times New Roman"/>
          <w:sz w:val="24"/>
          <w:szCs w:val="24"/>
        </w:rPr>
        <w:t>. Price Anderson Indemnification   </w:t>
      </w:r>
      <w:hyperlink r:id="rId8" w:tgtFrame="_blank" w:history="1">
        <w:r w:rsidR="007700A6" w:rsidRPr="007700A6">
          <w:rPr>
            <w:rFonts w:ascii="Times New Roman" w:eastAsia="Times New Roman" w:hAnsi="Times New Roman" w:cs="Times New Roman"/>
            <w:color w:val="0000FF"/>
            <w:sz w:val="24"/>
            <w:szCs w:val="24"/>
            <w:u w:val="single"/>
          </w:rPr>
          <w:t>www.doe.gov</w:t>
        </w:r>
      </w:hyperlink>
      <w:r w:rsidR="007700A6" w:rsidRPr="007700A6">
        <w:rPr>
          <w:rFonts w:ascii="Times New Roman" w:eastAsia="Times New Roman" w:hAnsi="Times New Roman" w:cs="Times New Roman"/>
          <w:sz w:val="24"/>
          <w:szCs w:val="24"/>
        </w:rPr>
        <w:t> July 10, 2020</w:t>
      </w:r>
    </w:p>
    <w:p w14:paraId="1D2DC5E6" w14:textId="77777777" w:rsidR="004D07E8" w:rsidRPr="007700A6" w:rsidRDefault="004D07E8" w:rsidP="004D07E8">
      <w:pPr>
        <w:spacing w:after="200" w:line="240" w:lineRule="auto"/>
        <w:rPr>
          <w:rFonts w:ascii="Calibri" w:eastAsia="Times New Roman" w:hAnsi="Calibri" w:cs="Times New Roman"/>
        </w:rPr>
      </w:pPr>
      <w:r w:rsidRPr="007700A6">
        <w:rPr>
          <w:rFonts w:ascii="Times New Roman" w:eastAsia="Times New Roman" w:hAnsi="Times New Roman" w:cs="Times New Roman"/>
          <w:b/>
          <w:bCs/>
          <w:sz w:val="24"/>
          <w:szCs w:val="24"/>
          <w:u w:val="single"/>
        </w:rPr>
        <w:t>Radiation Exposure</w:t>
      </w:r>
    </w:p>
    <w:p w14:paraId="000DB8BD" w14:textId="024CE3F9" w:rsidR="004D07E8" w:rsidRPr="007700A6" w:rsidRDefault="004D07E8" w:rsidP="004D07E8">
      <w:pPr>
        <w:spacing w:after="200" w:line="240" w:lineRule="auto"/>
        <w:rPr>
          <w:rFonts w:ascii="Calibri" w:eastAsia="Times New Roman" w:hAnsi="Calibri" w:cs="Times New Roman"/>
        </w:rPr>
      </w:pPr>
      <w:r>
        <w:rPr>
          <w:rFonts w:ascii="Times New Roman" w:eastAsia="Times New Roman" w:hAnsi="Times New Roman" w:cs="Times New Roman"/>
          <w:sz w:val="24"/>
          <w:szCs w:val="24"/>
        </w:rPr>
        <w:t>7</w:t>
      </w:r>
      <w:r w:rsidRPr="007700A6">
        <w:rPr>
          <w:rFonts w:ascii="Times New Roman" w:eastAsia="Times New Roman" w:hAnsi="Times New Roman" w:cs="Times New Roman"/>
          <w:sz w:val="24"/>
          <w:szCs w:val="24"/>
        </w:rPr>
        <w:t>. Radiation Exposure, </w:t>
      </w:r>
      <w:hyperlink r:id="rId9" w:tgtFrame="_blank" w:history="1">
        <w:r w:rsidRPr="007700A6">
          <w:rPr>
            <w:rFonts w:ascii="Times New Roman" w:eastAsia="Times New Roman" w:hAnsi="Times New Roman" w:cs="Times New Roman"/>
            <w:color w:val="0000FF"/>
            <w:sz w:val="24"/>
            <w:szCs w:val="24"/>
            <w:u w:val="single"/>
          </w:rPr>
          <w:t>www.nrc.gov</w:t>
        </w:r>
      </w:hyperlink>
      <w:r w:rsidRPr="007700A6">
        <w:rPr>
          <w:rFonts w:ascii="Times New Roman" w:eastAsia="Times New Roman" w:hAnsi="Times New Roman" w:cs="Times New Roman"/>
          <w:sz w:val="24"/>
          <w:szCs w:val="24"/>
        </w:rPr>
        <w:t> December 2020</w:t>
      </w:r>
    </w:p>
    <w:p w14:paraId="653E2C13" w14:textId="77777777" w:rsidR="004D07E8" w:rsidRPr="007700A6" w:rsidRDefault="004D07E8" w:rsidP="007700A6">
      <w:pPr>
        <w:spacing w:after="200" w:line="240" w:lineRule="auto"/>
        <w:rPr>
          <w:rFonts w:ascii="Calibri" w:eastAsia="Times New Roman" w:hAnsi="Calibri" w:cs="Times New Roman"/>
        </w:rPr>
      </w:pPr>
    </w:p>
    <w:p w14:paraId="2A0BE3BA" w14:textId="77777777" w:rsidR="007700A6" w:rsidRPr="007700A6" w:rsidRDefault="007700A6" w:rsidP="007700A6">
      <w:pPr>
        <w:spacing w:after="200" w:line="240" w:lineRule="auto"/>
        <w:rPr>
          <w:rFonts w:ascii="Calibri" w:eastAsia="Times New Roman" w:hAnsi="Calibri" w:cs="Times New Roman"/>
        </w:rPr>
      </w:pPr>
      <w:r w:rsidRPr="007700A6">
        <w:rPr>
          <w:rFonts w:ascii="Times New Roman" w:eastAsia="Times New Roman" w:hAnsi="Times New Roman" w:cs="Times New Roman"/>
          <w:b/>
          <w:bCs/>
          <w:color w:val="C0504D"/>
          <w:sz w:val="32"/>
          <w:szCs w:val="32"/>
          <w:u w:val="single"/>
        </w:rPr>
        <w:t>General SNF Storage Safety References</w:t>
      </w:r>
    </w:p>
    <w:p w14:paraId="252C2A0B" w14:textId="77777777" w:rsidR="007700A6" w:rsidRPr="007700A6" w:rsidRDefault="007700A6" w:rsidP="007700A6">
      <w:pPr>
        <w:spacing w:after="200" w:line="240" w:lineRule="auto"/>
        <w:rPr>
          <w:rFonts w:ascii="Calibri" w:eastAsia="Times New Roman" w:hAnsi="Calibri" w:cs="Times New Roman"/>
        </w:rPr>
      </w:pPr>
      <w:proofErr w:type="spellStart"/>
      <w:proofErr w:type="gramStart"/>
      <w:r w:rsidRPr="007700A6">
        <w:rPr>
          <w:rFonts w:ascii="Times New Roman" w:eastAsia="Times New Roman" w:hAnsi="Times New Roman" w:cs="Times New Roman"/>
          <w:sz w:val="24"/>
          <w:szCs w:val="24"/>
        </w:rPr>
        <w:lastRenderedPageBreak/>
        <w:t>a.”NRC</w:t>
      </w:r>
      <w:proofErr w:type="spellEnd"/>
      <w:proofErr w:type="gramEnd"/>
      <w:r w:rsidRPr="007700A6">
        <w:rPr>
          <w:rFonts w:ascii="Times New Roman" w:eastAsia="Times New Roman" w:hAnsi="Times New Roman" w:cs="Times New Roman"/>
          <w:sz w:val="24"/>
          <w:szCs w:val="24"/>
        </w:rPr>
        <w:t xml:space="preserve"> Approves final Rule on Spent Fuel Storage and suspension of Final Licensing Action for Nuclear Plants and Renewals”  NRC Office of Public Affairs, August 26, 2014 (NRC Licensing of SNF Storage – 100 year to indefinitely)</w:t>
      </w:r>
    </w:p>
    <w:p w14:paraId="2A55A8D0" w14:textId="77777777" w:rsidR="007700A6" w:rsidRPr="007700A6" w:rsidRDefault="007700A6" w:rsidP="007700A6">
      <w:pPr>
        <w:spacing w:after="200" w:line="240" w:lineRule="auto"/>
        <w:rPr>
          <w:rFonts w:ascii="Calibri" w:eastAsia="Times New Roman" w:hAnsi="Calibri" w:cs="Times New Roman"/>
        </w:rPr>
      </w:pPr>
      <w:r w:rsidRPr="007700A6">
        <w:rPr>
          <w:rFonts w:ascii="Times New Roman" w:eastAsia="Times New Roman" w:hAnsi="Times New Roman" w:cs="Times New Roman"/>
          <w:sz w:val="24"/>
          <w:szCs w:val="24"/>
        </w:rPr>
        <w:t>b. SNF Storage Q&amp;A, </w:t>
      </w:r>
      <w:hyperlink r:id="rId10" w:tgtFrame="_blank" w:history="1">
        <w:r w:rsidRPr="007700A6">
          <w:rPr>
            <w:rFonts w:ascii="Times New Roman" w:eastAsia="Times New Roman" w:hAnsi="Times New Roman" w:cs="Times New Roman"/>
            <w:color w:val="0000FF"/>
            <w:sz w:val="24"/>
            <w:szCs w:val="24"/>
            <w:u w:val="single"/>
          </w:rPr>
          <w:t>www.nrc.gov</w:t>
        </w:r>
      </w:hyperlink>
      <w:r w:rsidRPr="007700A6">
        <w:rPr>
          <w:rFonts w:ascii="Times New Roman" w:eastAsia="Times New Roman" w:hAnsi="Times New Roman" w:cs="Times New Roman"/>
          <w:sz w:val="24"/>
          <w:szCs w:val="24"/>
        </w:rPr>
        <w:t>, December 2020</w:t>
      </w:r>
    </w:p>
    <w:p w14:paraId="3339EB9C" w14:textId="77777777" w:rsidR="007700A6" w:rsidRPr="007700A6" w:rsidRDefault="007700A6" w:rsidP="007700A6">
      <w:pPr>
        <w:spacing w:after="200" w:line="240" w:lineRule="auto"/>
        <w:rPr>
          <w:rFonts w:ascii="Calibri" w:eastAsia="Times New Roman" w:hAnsi="Calibri" w:cs="Times New Roman"/>
        </w:rPr>
      </w:pPr>
      <w:r w:rsidRPr="007700A6">
        <w:rPr>
          <w:rFonts w:ascii="Times New Roman" w:eastAsia="Times New Roman" w:hAnsi="Times New Roman" w:cs="Times New Roman"/>
          <w:sz w:val="24"/>
          <w:szCs w:val="24"/>
        </w:rPr>
        <w:t>c. US ISFSI Locations            Nov 2020 </w:t>
      </w:r>
      <w:hyperlink r:id="rId11" w:tgtFrame="_blank" w:history="1">
        <w:r w:rsidRPr="007700A6">
          <w:rPr>
            <w:rFonts w:ascii="Times New Roman" w:eastAsia="Times New Roman" w:hAnsi="Times New Roman" w:cs="Times New Roman"/>
            <w:color w:val="0000FF"/>
            <w:sz w:val="24"/>
            <w:szCs w:val="24"/>
            <w:u w:val="single"/>
          </w:rPr>
          <w:t>www.nrc.gov</w:t>
        </w:r>
      </w:hyperlink>
    </w:p>
    <w:p w14:paraId="5010946A" w14:textId="77777777" w:rsidR="007700A6" w:rsidRPr="007700A6" w:rsidRDefault="007700A6" w:rsidP="007700A6">
      <w:pPr>
        <w:spacing w:after="200" w:line="240" w:lineRule="auto"/>
        <w:rPr>
          <w:rFonts w:ascii="Calibri" w:eastAsia="Times New Roman" w:hAnsi="Calibri" w:cs="Times New Roman"/>
        </w:rPr>
      </w:pPr>
      <w:r w:rsidRPr="007700A6">
        <w:rPr>
          <w:rFonts w:ascii="Times New Roman" w:eastAsia="Times New Roman" w:hAnsi="Times New Roman" w:cs="Times New Roman"/>
          <w:sz w:val="24"/>
          <w:szCs w:val="24"/>
        </w:rPr>
        <w:t>d.” Standard Review Plan for Renewal of Specific Licenses and Certificates of Compliance for Dry Storage of Spent Nuclear Fuel”, US NRC Office of Nuclear Materials and Safeguards Final Report, June 2016</w:t>
      </w:r>
    </w:p>
    <w:p w14:paraId="271A910F" w14:textId="77777777" w:rsidR="007700A6" w:rsidRPr="007700A6" w:rsidRDefault="007700A6" w:rsidP="007700A6">
      <w:pPr>
        <w:spacing w:after="200" w:line="240" w:lineRule="auto"/>
        <w:ind w:left="720"/>
        <w:rPr>
          <w:rFonts w:ascii="Calibri" w:eastAsia="Times New Roman" w:hAnsi="Calibri" w:cs="Times New Roman"/>
        </w:rPr>
      </w:pPr>
      <w:r w:rsidRPr="007700A6">
        <w:rPr>
          <w:rFonts w:ascii="Times New Roman" w:eastAsia="Times New Roman" w:hAnsi="Times New Roman" w:cs="Times New Roman"/>
          <w:sz w:val="24"/>
          <w:szCs w:val="24"/>
        </w:rPr>
        <w:t>- Glossary of terms, pp.47-52</w:t>
      </w:r>
    </w:p>
    <w:p w14:paraId="413BAB2A" w14:textId="77777777" w:rsidR="007700A6" w:rsidRPr="007700A6" w:rsidRDefault="007700A6" w:rsidP="007700A6">
      <w:pPr>
        <w:spacing w:after="200" w:line="240" w:lineRule="auto"/>
        <w:ind w:left="720"/>
        <w:rPr>
          <w:rFonts w:ascii="Calibri" w:eastAsia="Times New Roman" w:hAnsi="Calibri" w:cs="Times New Roman"/>
        </w:rPr>
      </w:pPr>
      <w:r w:rsidRPr="007700A6">
        <w:rPr>
          <w:rFonts w:ascii="Times New Roman" w:eastAsia="Times New Roman" w:hAnsi="Times New Roman" w:cs="Times New Roman"/>
          <w:sz w:val="24"/>
          <w:szCs w:val="24"/>
        </w:rPr>
        <w:t>- Examples of Aging Management Programs, Appendix B</w:t>
      </w:r>
    </w:p>
    <w:p w14:paraId="2922455F" w14:textId="77777777" w:rsidR="007700A6" w:rsidRPr="007700A6" w:rsidRDefault="007700A6" w:rsidP="007700A6">
      <w:pPr>
        <w:spacing w:after="200" w:line="240" w:lineRule="auto"/>
        <w:rPr>
          <w:rFonts w:ascii="Calibri" w:eastAsia="Times New Roman" w:hAnsi="Calibri" w:cs="Times New Roman"/>
        </w:rPr>
      </w:pPr>
      <w:r w:rsidRPr="007700A6">
        <w:rPr>
          <w:rFonts w:ascii="Times New Roman" w:eastAsia="Times New Roman" w:hAnsi="Times New Roman" w:cs="Times New Roman"/>
          <w:sz w:val="24"/>
          <w:szCs w:val="24"/>
        </w:rPr>
        <w:t>e. “Storage of Spent Nuclear Fuel”, NRC Backgrounder, </w:t>
      </w:r>
      <w:hyperlink r:id="rId12" w:tgtFrame="_blank" w:history="1">
        <w:r w:rsidRPr="007700A6">
          <w:rPr>
            <w:rFonts w:ascii="Times New Roman" w:eastAsia="Times New Roman" w:hAnsi="Times New Roman" w:cs="Times New Roman"/>
            <w:color w:val="0000FF"/>
            <w:sz w:val="24"/>
            <w:szCs w:val="24"/>
            <w:u w:val="single"/>
          </w:rPr>
          <w:t>www.nrc.gov</w:t>
        </w:r>
      </w:hyperlink>
      <w:r w:rsidRPr="007700A6">
        <w:rPr>
          <w:rFonts w:ascii="Times New Roman" w:eastAsia="Times New Roman" w:hAnsi="Times New Roman" w:cs="Times New Roman"/>
          <w:sz w:val="24"/>
          <w:szCs w:val="24"/>
        </w:rPr>
        <w:t> December 2019</w:t>
      </w:r>
    </w:p>
    <w:p w14:paraId="22CC228F" w14:textId="77777777" w:rsidR="007700A6" w:rsidRPr="007700A6" w:rsidRDefault="007700A6" w:rsidP="007700A6">
      <w:pPr>
        <w:spacing w:after="200" w:line="240" w:lineRule="auto"/>
        <w:rPr>
          <w:rFonts w:ascii="Calibri" w:eastAsia="Times New Roman" w:hAnsi="Calibri" w:cs="Times New Roman"/>
        </w:rPr>
      </w:pPr>
      <w:r w:rsidRPr="007700A6">
        <w:rPr>
          <w:rFonts w:ascii="Times New Roman" w:eastAsia="Times New Roman" w:hAnsi="Times New Roman" w:cs="Times New Roman"/>
          <w:sz w:val="24"/>
          <w:szCs w:val="24"/>
        </w:rPr>
        <w:t>f. “Dry Cask Storage of Spent Nuclear Fuel,” NRC Backgrounder, </w:t>
      </w:r>
      <w:hyperlink r:id="rId13" w:tgtFrame="_blank" w:history="1">
        <w:r w:rsidRPr="007700A6">
          <w:rPr>
            <w:rFonts w:ascii="Times New Roman" w:eastAsia="Times New Roman" w:hAnsi="Times New Roman" w:cs="Times New Roman"/>
            <w:color w:val="0000FF"/>
            <w:sz w:val="24"/>
            <w:szCs w:val="24"/>
            <w:u w:val="single"/>
          </w:rPr>
          <w:t>www.nrc.gov</w:t>
        </w:r>
      </w:hyperlink>
      <w:r w:rsidRPr="007700A6">
        <w:rPr>
          <w:rFonts w:ascii="Times New Roman" w:eastAsia="Times New Roman" w:hAnsi="Times New Roman" w:cs="Times New Roman"/>
          <w:sz w:val="24"/>
          <w:szCs w:val="24"/>
        </w:rPr>
        <w:t> October 2016</w:t>
      </w:r>
    </w:p>
    <w:p w14:paraId="0C5681A6" w14:textId="68420D9C" w:rsidR="007700A6" w:rsidRDefault="007700A6" w:rsidP="007700A6">
      <w:pPr>
        <w:spacing w:after="200" w:line="240" w:lineRule="auto"/>
        <w:rPr>
          <w:rFonts w:ascii="Times New Roman" w:eastAsia="Times New Roman" w:hAnsi="Times New Roman" w:cs="Times New Roman"/>
          <w:sz w:val="24"/>
          <w:szCs w:val="24"/>
        </w:rPr>
      </w:pPr>
      <w:r w:rsidRPr="007700A6">
        <w:rPr>
          <w:rFonts w:ascii="Times New Roman" w:eastAsia="Times New Roman" w:hAnsi="Times New Roman" w:cs="Times New Roman"/>
          <w:sz w:val="24"/>
          <w:szCs w:val="24"/>
        </w:rPr>
        <w:t>g. “Decommissioning of US Reactors – Spent Nuclear Fuel Storage Considerations,” Nuclear Energy Institute, </w:t>
      </w:r>
      <w:hyperlink r:id="rId14" w:tgtFrame="_blank" w:history="1">
        <w:r w:rsidRPr="007700A6">
          <w:rPr>
            <w:rFonts w:ascii="Times New Roman" w:eastAsia="Times New Roman" w:hAnsi="Times New Roman" w:cs="Times New Roman"/>
            <w:color w:val="0000FF"/>
            <w:sz w:val="24"/>
            <w:szCs w:val="24"/>
            <w:u w:val="single"/>
          </w:rPr>
          <w:t>www.nei.org</w:t>
        </w:r>
      </w:hyperlink>
      <w:r w:rsidRPr="007700A6">
        <w:rPr>
          <w:rFonts w:ascii="Times New Roman" w:eastAsia="Times New Roman" w:hAnsi="Times New Roman" w:cs="Times New Roman"/>
          <w:sz w:val="24"/>
          <w:szCs w:val="24"/>
        </w:rPr>
        <w:t> December 2020</w:t>
      </w:r>
    </w:p>
    <w:p w14:paraId="49110C9D" w14:textId="2E1DAEF0" w:rsidR="00141A3B" w:rsidRDefault="00141A3B" w:rsidP="007700A6">
      <w:pPr>
        <w:spacing w:after="200" w:line="240" w:lineRule="auto"/>
        <w:rPr>
          <w:rFonts w:ascii="Times New Roman" w:eastAsia="Times New Roman" w:hAnsi="Times New Roman" w:cs="Times New Roman"/>
          <w:sz w:val="24"/>
          <w:szCs w:val="24"/>
        </w:rPr>
      </w:pPr>
    </w:p>
    <w:p w14:paraId="2B964916" w14:textId="097CDD65" w:rsidR="00141A3B" w:rsidRPr="00E04609" w:rsidRDefault="00141A3B" w:rsidP="00141A3B">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h. </w:t>
      </w:r>
      <w:r w:rsidRPr="00E04609">
        <w:rPr>
          <w:rFonts w:ascii="Times New Roman" w:eastAsia="Times New Roman" w:hAnsi="Times New Roman" w:cs="Times New Roman"/>
          <w:b/>
          <w:bCs/>
          <w:color w:val="000000" w:themeColor="text1"/>
          <w:sz w:val="24"/>
          <w:szCs w:val="24"/>
        </w:rPr>
        <w:t>La Palabra quarterly newsletter articles</w:t>
      </w:r>
      <w:r w:rsidRPr="00E04609">
        <w:rPr>
          <w:rFonts w:ascii="Times New Roman" w:eastAsia="Times New Roman" w:hAnsi="Times New Roman" w:cs="Times New Roman"/>
          <w:color w:val="000000" w:themeColor="text1"/>
          <w:sz w:val="24"/>
          <w:szCs w:val="24"/>
        </w:rPr>
        <w:t xml:space="preserve"> (Spring 2017 study proposal </w:t>
      </w:r>
      <w:r>
        <w:rPr>
          <w:rFonts w:ascii="Times New Roman" w:eastAsia="Times New Roman" w:hAnsi="Times New Roman" w:cs="Times New Roman"/>
          <w:color w:val="000000" w:themeColor="text1"/>
          <w:sz w:val="24"/>
          <w:szCs w:val="24"/>
        </w:rPr>
        <w:t>through</w:t>
      </w:r>
      <w:r w:rsidRPr="00E04609">
        <w:rPr>
          <w:rFonts w:ascii="Times New Roman" w:eastAsia="Times New Roman" w:hAnsi="Times New Roman" w:cs="Times New Roman"/>
          <w:color w:val="000000" w:themeColor="text1"/>
          <w:sz w:val="24"/>
          <w:szCs w:val="24"/>
        </w:rPr>
        <w:t xml:space="preserve"> W</w:t>
      </w:r>
      <w:r>
        <w:rPr>
          <w:rFonts w:ascii="Times New Roman" w:eastAsia="Times New Roman" w:hAnsi="Times New Roman" w:cs="Times New Roman"/>
          <w:color w:val="000000" w:themeColor="text1"/>
          <w:sz w:val="24"/>
          <w:szCs w:val="24"/>
        </w:rPr>
        <w:t>i</w:t>
      </w:r>
      <w:r w:rsidRPr="00E04609">
        <w:rPr>
          <w:rFonts w:ascii="Times New Roman" w:eastAsia="Times New Roman" w:hAnsi="Times New Roman" w:cs="Times New Roman"/>
          <w:color w:val="000000" w:themeColor="text1"/>
          <w:sz w:val="24"/>
          <w:szCs w:val="24"/>
        </w:rPr>
        <w:t>nter 2021)</w:t>
      </w:r>
    </w:p>
    <w:p w14:paraId="3F7EA643" w14:textId="77777777" w:rsidR="00141A3B" w:rsidRPr="00311FC9" w:rsidRDefault="00141A3B" w:rsidP="00141A3B">
      <w:pPr>
        <w:spacing w:before="100" w:beforeAutospacing="1" w:after="100" w:afterAutospacing="1" w:line="240" w:lineRule="auto"/>
        <w:rPr>
          <w:rFonts w:ascii="Times New Roman" w:eastAsia="Times New Roman" w:hAnsi="Times New Roman" w:cs="Times New Roman"/>
          <w:sz w:val="24"/>
          <w:szCs w:val="24"/>
        </w:rPr>
      </w:pPr>
      <w:r w:rsidRPr="00D142D3">
        <w:rPr>
          <w:rFonts w:ascii="Times New Roman" w:eastAsia="Times New Roman" w:hAnsi="Times New Roman" w:cs="Times New Roman"/>
          <w:sz w:val="24"/>
          <w:szCs w:val="24"/>
        </w:rPr>
        <w:t>https://www.lwvnm.org/newsletters.html</w:t>
      </w:r>
    </w:p>
    <w:p w14:paraId="43CD071A" w14:textId="77777777" w:rsidR="00141A3B" w:rsidRPr="007700A6" w:rsidRDefault="00141A3B" w:rsidP="007700A6">
      <w:pPr>
        <w:spacing w:after="200" w:line="240" w:lineRule="auto"/>
        <w:rPr>
          <w:rFonts w:ascii="Calibri" w:eastAsia="Times New Roman" w:hAnsi="Calibri" w:cs="Times New Roman"/>
        </w:rPr>
      </w:pPr>
    </w:p>
    <w:p w14:paraId="60826F3E" w14:textId="77777777" w:rsidR="007700A6" w:rsidRDefault="007700A6"/>
    <w:sectPr w:rsidR="00770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A6"/>
    <w:rsid w:val="00141A3B"/>
    <w:rsid w:val="002B2350"/>
    <w:rsid w:val="004C3C8A"/>
    <w:rsid w:val="004D07E8"/>
    <w:rsid w:val="00702C2C"/>
    <w:rsid w:val="007140BB"/>
    <w:rsid w:val="007700A6"/>
    <w:rsid w:val="00996F4B"/>
    <w:rsid w:val="00EC3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990B8"/>
  <w15:chartTrackingRefBased/>
  <w15:docId w15:val="{715728EE-3725-4EB8-9DD3-A287A7A6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00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466829">
      <w:bodyDiv w:val="1"/>
      <w:marLeft w:val="0"/>
      <w:marRight w:val="0"/>
      <w:marTop w:val="0"/>
      <w:marBottom w:val="0"/>
      <w:divBdr>
        <w:top w:val="none" w:sz="0" w:space="0" w:color="auto"/>
        <w:left w:val="none" w:sz="0" w:space="0" w:color="auto"/>
        <w:bottom w:val="none" w:sz="0" w:space="0" w:color="auto"/>
        <w:right w:val="none" w:sz="0" w:space="0" w:color="auto"/>
      </w:divBdr>
      <w:divsChild>
        <w:div w:id="1423835499">
          <w:marLeft w:val="0"/>
          <w:marRight w:val="0"/>
          <w:marTop w:val="0"/>
          <w:marBottom w:val="0"/>
          <w:divBdr>
            <w:top w:val="none" w:sz="0" w:space="0" w:color="auto"/>
            <w:left w:val="none" w:sz="0" w:space="0" w:color="auto"/>
            <w:bottom w:val="none" w:sz="0" w:space="0" w:color="auto"/>
            <w:right w:val="none" w:sz="0" w:space="0" w:color="auto"/>
          </w:divBdr>
        </w:div>
        <w:div w:id="1795560459">
          <w:marLeft w:val="0"/>
          <w:marRight w:val="0"/>
          <w:marTop w:val="0"/>
          <w:marBottom w:val="0"/>
          <w:divBdr>
            <w:top w:val="none" w:sz="0" w:space="0" w:color="auto"/>
            <w:left w:val="none" w:sz="0" w:space="0" w:color="auto"/>
            <w:bottom w:val="none" w:sz="0" w:space="0" w:color="auto"/>
            <w:right w:val="none" w:sz="0" w:space="0" w:color="auto"/>
          </w:divBdr>
        </w:div>
        <w:div w:id="1885562978">
          <w:marLeft w:val="0"/>
          <w:marRight w:val="0"/>
          <w:marTop w:val="0"/>
          <w:marBottom w:val="0"/>
          <w:divBdr>
            <w:top w:val="none" w:sz="0" w:space="0" w:color="auto"/>
            <w:left w:val="none" w:sz="0" w:space="0" w:color="auto"/>
            <w:bottom w:val="none" w:sz="0" w:space="0" w:color="auto"/>
            <w:right w:val="none" w:sz="0" w:space="0" w:color="auto"/>
          </w:divBdr>
        </w:div>
        <w:div w:id="275134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gov/" TargetMode="External"/><Relationship Id="rId13" Type="http://schemas.openxmlformats.org/officeDocument/2006/relationships/hyperlink" Target="http://www.nrc.gov/" TargetMode="External"/><Relationship Id="rId3" Type="http://schemas.openxmlformats.org/officeDocument/2006/relationships/webSettings" Target="webSettings.xml"/><Relationship Id="rId7" Type="http://schemas.openxmlformats.org/officeDocument/2006/relationships/hyperlink" Target="http://www.nrc.gov/" TargetMode="External"/><Relationship Id="rId12" Type="http://schemas.openxmlformats.org/officeDocument/2006/relationships/hyperlink" Target="http://www.nrc.go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world-nuclear.org/" TargetMode="External"/><Relationship Id="rId11" Type="http://schemas.openxmlformats.org/officeDocument/2006/relationships/hyperlink" Target="http://www.nrc.gov/" TargetMode="External"/><Relationship Id="rId5" Type="http://schemas.openxmlformats.org/officeDocument/2006/relationships/hyperlink" Target="http://www.nrc.gov/" TargetMode="External"/><Relationship Id="rId15" Type="http://schemas.openxmlformats.org/officeDocument/2006/relationships/fontTable" Target="fontTable.xml"/><Relationship Id="rId10" Type="http://schemas.openxmlformats.org/officeDocument/2006/relationships/hyperlink" Target="http://www.nrc.gov/" TargetMode="External"/><Relationship Id="rId4" Type="http://schemas.openxmlformats.org/officeDocument/2006/relationships/hyperlink" Target="https://www.lwvnm.org/studies/2017/nuclearwaste/" TargetMode="External"/><Relationship Id="rId9" Type="http://schemas.openxmlformats.org/officeDocument/2006/relationships/hyperlink" Target="http://www.nrc.gov/" TargetMode="External"/><Relationship Id="rId14" Type="http://schemas.openxmlformats.org/officeDocument/2006/relationships/hyperlink" Target="http://www.ne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Douglas</dc:creator>
  <cp:keywords/>
  <dc:description/>
  <cp:lastModifiedBy>Karen Douglas</cp:lastModifiedBy>
  <cp:revision>2</cp:revision>
  <dcterms:created xsi:type="dcterms:W3CDTF">2021-01-07T19:31:00Z</dcterms:created>
  <dcterms:modified xsi:type="dcterms:W3CDTF">2021-01-07T19:31:00Z</dcterms:modified>
</cp:coreProperties>
</file>