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503E" w14:textId="77777777" w:rsidR="00014D63" w:rsidRDefault="00014D63" w:rsidP="00014D63">
      <w:pPr>
        <w:jc w:val="center"/>
        <w:rPr>
          <w:rFonts w:ascii="Baskerville Old Face" w:hAnsi="Baskerville Old Face" w:cs="Beehive"/>
          <w:b/>
          <w:bCs/>
          <w:sz w:val="22"/>
          <w:szCs w:val="22"/>
          <w:u w:val="single"/>
        </w:rPr>
      </w:pPr>
      <w:r w:rsidRPr="00AF4F39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NOTICE OF PUBLIC 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LIQUOR </w:t>
      </w:r>
      <w:r w:rsidRPr="00AF4F39">
        <w:rPr>
          <w:rFonts w:ascii="Baskerville Old Face" w:hAnsi="Baskerville Old Face" w:cs="Beehive"/>
          <w:b/>
          <w:bCs/>
          <w:sz w:val="22"/>
          <w:szCs w:val="22"/>
          <w:u w:val="single"/>
        </w:rPr>
        <w:t>HEARING</w:t>
      </w:r>
    </w:p>
    <w:p w14:paraId="0BB03DCF" w14:textId="77777777" w:rsidR="00014D63" w:rsidRDefault="00014D63" w:rsidP="00014D63">
      <w:pPr>
        <w:jc w:val="center"/>
        <w:rPr>
          <w:rFonts w:ascii="Baskerville Old Face" w:hAnsi="Baskerville Old Face" w:cs="Beehive"/>
          <w:b/>
          <w:bCs/>
          <w:sz w:val="22"/>
          <w:szCs w:val="22"/>
          <w:u w:val="single"/>
        </w:rPr>
      </w:pPr>
    </w:p>
    <w:p w14:paraId="033FD52A" w14:textId="50A548A8" w:rsidR="00014D63" w:rsidRDefault="00014D63" w:rsidP="00014D63">
      <w:pPr>
        <w:tabs>
          <w:tab w:val="left" w:pos="720"/>
        </w:tabs>
        <w:ind w:firstLine="720"/>
        <w:jc w:val="both"/>
        <w:rPr>
          <w:rFonts w:ascii="Baskerville Old Face" w:hAnsi="Baskerville Old Face" w:cs="Beehive"/>
          <w:b/>
          <w:bCs/>
          <w:sz w:val="22"/>
          <w:szCs w:val="22"/>
        </w:rPr>
      </w:pP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NOTICE IS HEREBY GIVEN </w:t>
      </w:r>
      <w:r w:rsidRPr="003E7ED8">
        <w:rPr>
          <w:rFonts w:ascii="Baskerville Old Face" w:hAnsi="Baskerville Old Face" w:cs="Beehive"/>
          <w:b/>
          <w:bCs/>
          <w:sz w:val="22"/>
          <w:szCs w:val="22"/>
        </w:rPr>
        <w:t>to anyone wishing to comment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 on the applications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 that the City of Albuquerque Liquor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 Hearing Officer, Steven M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. Chavez, 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Esq., 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>pursuant to § 60-6B-4D(1), NMSA 1978 as amended, and §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 13-2-1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 Revised Ordinances, of Albuquerque, New Mexico,  1994 as amended, will hold a public 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hearing </w:t>
      </w:r>
      <w:r w:rsidRPr="00E73D0F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Via Zoom Video Conference </w:t>
      </w:r>
      <w:r w:rsidRPr="00E52E9C">
        <w:rPr>
          <w:rFonts w:ascii="Baskerville Old Face" w:hAnsi="Baskerville Old Face" w:cs="Beehive"/>
          <w:b/>
          <w:bCs/>
          <w:sz w:val="22"/>
          <w:szCs w:val="22"/>
          <w:u w:val="single"/>
        </w:rPr>
        <w:t>on</w:t>
      </w:r>
      <w:r w:rsidR="00FD709C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 </w:t>
      </w:r>
      <w:r w:rsidR="00393486">
        <w:rPr>
          <w:rFonts w:ascii="Baskerville Old Face" w:hAnsi="Baskerville Old Face" w:cs="Beehive"/>
          <w:b/>
          <w:bCs/>
          <w:sz w:val="22"/>
          <w:szCs w:val="22"/>
          <w:u w:val="single"/>
        </w:rPr>
        <w:t>Friday</w:t>
      </w:r>
      <w:r w:rsidR="00D37841">
        <w:rPr>
          <w:rFonts w:ascii="Baskerville Old Face" w:hAnsi="Baskerville Old Face" w:cs="Beehive"/>
          <w:b/>
          <w:bCs/>
          <w:sz w:val="22"/>
          <w:szCs w:val="22"/>
          <w:u w:val="single"/>
        </w:rPr>
        <w:t>, September</w:t>
      </w:r>
      <w:r w:rsidR="00393486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 27</w:t>
      </w:r>
      <w:r w:rsidR="00475FF8">
        <w:rPr>
          <w:rFonts w:ascii="Baskerville Old Face" w:hAnsi="Baskerville Old Face" w:cs="Beehive"/>
          <w:b/>
          <w:bCs/>
          <w:sz w:val="22"/>
          <w:szCs w:val="22"/>
          <w:u w:val="single"/>
        </w:rPr>
        <w:t>,</w:t>
      </w:r>
      <w:r w:rsidR="001E5ABF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 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>202</w:t>
      </w:r>
      <w:r w:rsidR="001B33BD">
        <w:rPr>
          <w:rFonts w:ascii="Baskerville Old Face" w:hAnsi="Baskerville Old Face" w:cs="Beehive"/>
          <w:b/>
          <w:bCs/>
          <w:sz w:val="22"/>
          <w:szCs w:val="22"/>
          <w:u w:val="single"/>
        </w:rPr>
        <w:t>4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 at 9:00 </w:t>
      </w:r>
      <w:r w:rsidRPr="00AF4F39">
        <w:rPr>
          <w:rFonts w:ascii="Baskerville Old Face" w:hAnsi="Baskerville Old Face" w:cs="Beehive"/>
          <w:b/>
          <w:bCs/>
          <w:sz w:val="22"/>
          <w:szCs w:val="22"/>
          <w:u w:val="single"/>
        </w:rPr>
        <w:t>a.m.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, 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for the purpose of considering the 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applications 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>for a liquor license set forth hereunder</w:t>
      </w:r>
      <w:r>
        <w:rPr>
          <w:rFonts w:ascii="Baskerville Old Face" w:hAnsi="Baskerville Old Face" w:cs="Beehive"/>
          <w:b/>
          <w:bCs/>
          <w:sz w:val="22"/>
          <w:szCs w:val="22"/>
        </w:rPr>
        <w:t>.</w:t>
      </w:r>
    </w:p>
    <w:p w14:paraId="42E1711E" w14:textId="77777777" w:rsidR="00014D63" w:rsidRDefault="00014D63" w:rsidP="00014D63">
      <w:pPr>
        <w:rPr>
          <w:rFonts w:ascii="Baskerville Old Face" w:hAnsi="Baskerville Old Face" w:cs="Arial"/>
          <w:b/>
          <w:bCs/>
          <w:sz w:val="22"/>
          <w:szCs w:val="22"/>
        </w:rPr>
      </w:pPr>
    </w:p>
    <w:p w14:paraId="5DBD62F7" w14:textId="77777777" w:rsidR="00014D63" w:rsidRPr="00345501" w:rsidRDefault="00014D63" w:rsidP="00C5727B">
      <w:pPr>
        <w:jc w:val="both"/>
        <w:rPr>
          <w:rFonts w:ascii="Baskerville Old Face" w:hAnsi="Baskerville Old Face" w:cs="Arial"/>
          <w:b/>
          <w:sz w:val="22"/>
          <w:szCs w:val="22"/>
        </w:rPr>
      </w:pPr>
      <w:r w:rsidRPr="00345501">
        <w:rPr>
          <w:rFonts w:ascii="Baskerville Old Face" w:hAnsi="Baskerville Old Face" w:cs="Arial"/>
          <w:b/>
          <w:sz w:val="22"/>
          <w:szCs w:val="22"/>
        </w:rPr>
        <w:t>If any persons</w:t>
      </w:r>
      <w:r>
        <w:rPr>
          <w:rFonts w:ascii="Baskerville Old Face" w:hAnsi="Baskerville Old Face" w:cs="Arial"/>
          <w:b/>
          <w:sz w:val="22"/>
          <w:szCs w:val="22"/>
        </w:rPr>
        <w:t xml:space="preserve"> desire to testify, </w:t>
      </w:r>
      <w:r w:rsidRPr="00345501">
        <w:rPr>
          <w:rFonts w:ascii="Baskerville Old Face" w:hAnsi="Baskerville Old Face" w:cs="Arial"/>
          <w:b/>
          <w:sz w:val="22"/>
          <w:szCs w:val="22"/>
        </w:rPr>
        <w:t xml:space="preserve">participate </w:t>
      </w:r>
      <w:r>
        <w:rPr>
          <w:rFonts w:ascii="Baskerville Old Face" w:hAnsi="Baskerville Old Face" w:cs="Arial"/>
          <w:b/>
          <w:sz w:val="22"/>
          <w:szCs w:val="22"/>
        </w:rPr>
        <w:t xml:space="preserve">or </w:t>
      </w:r>
      <w:r w:rsidRPr="00182B87">
        <w:rPr>
          <w:rFonts w:ascii="Baskerville Old Face" w:hAnsi="Baskerville Old Face" w:cs="Arial"/>
          <w:b/>
          <w:sz w:val="22"/>
          <w:szCs w:val="22"/>
        </w:rPr>
        <w:t>otherwise submit comments</w:t>
      </w:r>
      <w:r w:rsidRPr="00233797">
        <w:rPr>
          <w:rFonts w:ascii="Baskerville Old Face" w:hAnsi="Baskerville Old Face" w:cs="Arial"/>
          <w:b/>
          <w:color w:val="2E74B5"/>
          <w:sz w:val="22"/>
          <w:szCs w:val="22"/>
        </w:rPr>
        <w:t>,</w:t>
      </w:r>
      <w:r w:rsidRPr="00345501">
        <w:rPr>
          <w:rFonts w:ascii="Baskerville Old Face" w:hAnsi="Baskerville Old Face" w:cs="Arial"/>
          <w:b/>
          <w:sz w:val="22"/>
          <w:szCs w:val="22"/>
        </w:rPr>
        <w:t xml:space="preserve"> please contact Donna Montoya, Liquor License Coordinator at: (505) 768-3147 or by email </w:t>
      </w:r>
      <w:hyperlink r:id="rId5" w:history="1">
        <w:r w:rsidRPr="00345501">
          <w:rPr>
            <w:rStyle w:val="Hyperlink"/>
            <w:rFonts w:ascii="Baskerville Old Face" w:hAnsi="Baskerville Old Face" w:cs="Arial"/>
            <w:b/>
            <w:sz w:val="22"/>
            <w:szCs w:val="22"/>
          </w:rPr>
          <w:t>donna@cabq.gov</w:t>
        </w:r>
      </w:hyperlink>
      <w:r w:rsidRPr="00345501">
        <w:rPr>
          <w:rFonts w:ascii="Baskerville Old Face" w:hAnsi="Baskerville Old Face" w:cs="Arial"/>
          <w:b/>
          <w:sz w:val="22"/>
          <w:szCs w:val="22"/>
        </w:rPr>
        <w:t xml:space="preserve"> at least 72 hours before the hearing.</w:t>
      </w:r>
    </w:p>
    <w:p w14:paraId="458A911F" w14:textId="77777777" w:rsidR="00014D63" w:rsidRDefault="00014D63" w:rsidP="00014D63">
      <w:pPr>
        <w:tabs>
          <w:tab w:val="left" w:pos="720"/>
        </w:tabs>
        <w:jc w:val="both"/>
        <w:rPr>
          <w:rFonts w:ascii="Baskerville Old Face" w:hAnsi="Baskerville Old Face" w:cs="Beehive"/>
          <w:b/>
          <w:bCs/>
          <w:sz w:val="22"/>
          <w:szCs w:val="22"/>
        </w:rPr>
      </w:pPr>
    </w:p>
    <w:p w14:paraId="6FEE219C" w14:textId="6EF1D67E" w:rsidR="00014D63" w:rsidRDefault="00014D63" w:rsidP="00014D63">
      <w:pPr>
        <w:tabs>
          <w:tab w:val="left" w:pos="720"/>
          <w:tab w:val="left" w:pos="3870"/>
        </w:tabs>
        <w:ind w:firstLine="720"/>
        <w:jc w:val="both"/>
        <w:rPr>
          <w:rFonts w:ascii="Baskerville Old Face" w:hAnsi="Baskerville Old Face" w:cs="Beehive"/>
          <w:b/>
          <w:bCs/>
          <w:sz w:val="22"/>
          <w:szCs w:val="22"/>
        </w:rPr>
      </w:pPr>
      <w:r w:rsidRPr="00334945">
        <w:rPr>
          <w:rFonts w:ascii="Baskerville Old Face" w:hAnsi="Baskerville Old Face" w:cs="Beehive"/>
          <w:b/>
          <w:bCs/>
          <w:sz w:val="22"/>
          <w:szCs w:val="22"/>
        </w:rPr>
        <w:t>NOTICE OF PERSONS WITH DISABILITIES:  If you have a disability and require special assistance to participate in this hearing, please contact Donna Montoya at least three days before the hearing date at 768-3147.</w:t>
      </w:r>
      <w:bookmarkStart w:id="0" w:name="_Hlk41909901"/>
    </w:p>
    <w:bookmarkEnd w:id="0"/>
    <w:p w14:paraId="617D97AA" w14:textId="77777777" w:rsidR="008C482B" w:rsidRDefault="008C482B" w:rsidP="008C482B">
      <w:pPr>
        <w:tabs>
          <w:tab w:val="left" w:pos="2232"/>
        </w:tabs>
        <w:jc w:val="both"/>
        <w:rPr>
          <w:rFonts w:ascii="Baskerville Old Face" w:hAnsi="Baskerville Old Face" w:cs="Beehive"/>
          <w:b/>
          <w:bCs/>
          <w:u w:val="single"/>
        </w:rPr>
      </w:pPr>
    </w:p>
    <w:p w14:paraId="2A304ED1" w14:textId="32864EDD" w:rsidR="008C482B" w:rsidRPr="00935DD7" w:rsidRDefault="008C482B" w:rsidP="008C482B">
      <w:pPr>
        <w:pStyle w:val="ListParagraph"/>
        <w:widowControl/>
        <w:numPr>
          <w:ilvl w:val="0"/>
          <w:numId w:val="4"/>
        </w:numPr>
        <w:adjustRightInd/>
        <w:jc w:val="both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</w:rPr>
        <w:t xml:space="preserve">Liquor License/Application No.: </w:t>
      </w:r>
    </w:p>
    <w:p w14:paraId="1A4C7DA5" w14:textId="74DC7E80" w:rsidR="008C482B" w:rsidRDefault="008C482B" w:rsidP="008C482B">
      <w:pPr>
        <w:jc w:val="both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</w:rPr>
        <w:t xml:space="preserve">            Applicant: </w:t>
      </w:r>
      <w:r w:rsidR="00393486">
        <w:rPr>
          <w:rFonts w:ascii="Baskerville Old Face" w:hAnsi="Baskerville Old Face"/>
          <w:b/>
          <w:bCs/>
          <w:u w:val="single"/>
        </w:rPr>
        <w:t>The Library Moveable Feast, LLC</w:t>
      </w:r>
    </w:p>
    <w:p w14:paraId="037CF4FE" w14:textId="4A8F5800" w:rsidR="008C482B" w:rsidRPr="00D8097F" w:rsidRDefault="008C482B" w:rsidP="008C482B">
      <w:pPr>
        <w:jc w:val="both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</w:rPr>
        <w:t>            Doing Business A</w:t>
      </w:r>
      <w:r w:rsidR="00D8097F">
        <w:rPr>
          <w:rFonts w:ascii="Baskerville Old Face" w:hAnsi="Baskerville Old Face"/>
          <w:b/>
          <w:bCs/>
        </w:rPr>
        <w:t xml:space="preserve">s: </w:t>
      </w:r>
      <w:r w:rsidR="00393486">
        <w:rPr>
          <w:rFonts w:ascii="Baskerville Old Face" w:hAnsi="Baskerville Old Face"/>
          <w:b/>
          <w:bCs/>
          <w:u w:val="single"/>
        </w:rPr>
        <w:t>312  Mobile Bar</w:t>
      </w:r>
    </w:p>
    <w:p w14:paraId="6BCF63C7" w14:textId="5F9C0551" w:rsidR="008C482B" w:rsidRPr="002E3757" w:rsidRDefault="008C482B" w:rsidP="008C482B">
      <w:pPr>
        <w:jc w:val="both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</w:rPr>
        <w:t xml:space="preserve">            Proposed Address: </w:t>
      </w:r>
      <w:r w:rsidR="00CB2546">
        <w:rPr>
          <w:rFonts w:ascii="Baskerville Old Face" w:hAnsi="Baskerville Old Face"/>
          <w:b/>
          <w:bCs/>
          <w:u w:val="single"/>
        </w:rPr>
        <w:t>3101 &amp; 3103 Central Ave NE &amp; 102 Richmond Drive NE, Albuquerque, NM 87106</w:t>
      </w:r>
    </w:p>
    <w:p w14:paraId="0E33A948" w14:textId="54A978DD" w:rsidR="008C482B" w:rsidRDefault="008C482B" w:rsidP="00D8097F">
      <w:pPr>
        <w:ind w:left="720"/>
        <w:jc w:val="both"/>
        <w:rPr>
          <w:rFonts w:ascii="Baskerville Old Face" w:hAnsi="Baskerville Old Face"/>
          <w:b/>
          <w:bCs/>
          <w:u w:val="single"/>
        </w:rPr>
      </w:pPr>
      <w:r>
        <w:rPr>
          <w:rFonts w:ascii="Baskerville Old Face" w:hAnsi="Baskerville Old Face"/>
          <w:b/>
          <w:bCs/>
          <w:u w:val="single"/>
        </w:rPr>
        <w:t xml:space="preserve">The Applicant is </w:t>
      </w:r>
      <w:r w:rsidR="00CB2546">
        <w:rPr>
          <w:rFonts w:ascii="Baskerville Old Face" w:hAnsi="Baskerville Old Face"/>
          <w:b/>
          <w:bCs/>
          <w:u w:val="single"/>
        </w:rPr>
        <w:t>seeking a Transfer of Location of Inter-Local Dispenser #DIS-001151 (formerly #2759) Liquor License.</w:t>
      </w:r>
    </w:p>
    <w:p w14:paraId="10702333" w14:textId="77777777" w:rsidR="00D91579" w:rsidRPr="00E0658E" w:rsidRDefault="00D91579" w:rsidP="00810449">
      <w:pPr>
        <w:tabs>
          <w:tab w:val="left" w:pos="2232"/>
        </w:tabs>
        <w:jc w:val="both"/>
        <w:rPr>
          <w:rFonts w:ascii="Baskerville Old Face" w:hAnsi="Baskerville Old Face" w:cs="Beehive"/>
          <w:b/>
          <w:bCs/>
          <w:u w:val="single"/>
        </w:rPr>
      </w:pPr>
    </w:p>
    <w:p w14:paraId="3BAC3DC2" w14:textId="15E9FDB2" w:rsidR="00014D63" w:rsidRPr="00595A83" w:rsidRDefault="00014D63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  <w:r>
        <w:rPr>
          <w:rFonts w:ascii="Baskerville Old Face" w:hAnsi="Baskerville Old Face" w:cs="Beehive"/>
          <w:b/>
          <w:bCs/>
        </w:rPr>
        <w:t xml:space="preserve">      </w:t>
      </w:r>
      <w:r w:rsidRPr="00D5343B">
        <w:rPr>
          <w:rFonts w:ascii="Baskerville Old Face" w:hAnsi="Baskerville Old Face" w:cs="Beehive"/>
          <w:b/>
          <w:bCs/>
        </w:rPr>
        <w:t xml:space="preserve"> </w:t>
      </w:r>
      <w:r>
        <w:rPr>
          <w:rFonts w:ascii="Baskerville Old Face" w:hAnsi="Baskerville Old Face" w:cs="Beehive"/>
          <w:b/>
          <w:bCs/>
        </w:rPr>
        <w:tab/>
      </w:r>
      <w:r>
        <w:rPr>
          <w:rFonts w:ascii="Baskerville Old Face" w:hAnsi="Baskerville Old Face" w:cs="Beehive"/>
          <w:b/>
          <w:bCs/>
          <w:u w:val="single"/>
        </w:rPr>
        <w:t xml:space="preserve"> Steven M. Chavez, Esq.</w:t>
      </w:r>
      <w:r>
        <w:rPr>
          <w:rFonts w:ascii="Baskerville Old Face" w:hAnsi="Baskerville Old Face" w:cs="Beehive"/>
          <w:b/>
          <w:bCs/>
        </w:rPr>
        <w:tab/>
      </w:r>
      <w:r>
        <w:rPr>
          <w:rFonts w:ascii="Baskerville Old Face" w:hAnsi="Baskerville Old Face" w:cs="Beehive"/>
          <w:b/>
          <w:bCs/>
        </w:rPr>
        <w:tab/>
      </w:r>
      <w:r>
        <w:rPr>
          <w:rFonts w:ascii="Baskerville Old Face" w:hAnsi="Baskerville Old Face" w:cs="Beehive"/>
          <w:b/>
          <w:bCs/>
        </w:rPr>
        <w:tab/>
      </w:r>
      <w:r w:rsidR="00D37841">
        <w:rPr>
          <w:rFonts w:ascii="Baskerville Old Face" w:hAnsi="Baskerville Old Face" w:cs="Beehive"/>
          <w:b/>
          <w:bCs/>
          <w:u w:val="single"/>
        </w:rPr>
        <w:t xml:space="preserve">August </w:t>
      </w:r>
      <w:r w:rsidR="00D8097F">
        <w:rPr>
          <w:rFonts w:ascii="Baskerville Old Face" w:hAnsi="Baskerville Old Face" w:cs="Beehive"/>
          <w:b/>
          <w:bCs/>
          <w:u w:val="single"/>
        </w:rPr>
        <w:t>2</w:t>
      </w:r>
      <w:r w:rsidR="00F84C3E">
        <w:rPr>
          <w:rFonts w:ascii="Baskerville Old Face" w:hAnsi="Baskerville Old Face" w:cs="Beehive"/>
          <w:b/>
          <w:bCs/>
          <w:u w:val="single"/>
        </w:rPr>
        <w:t>3</w:t>
      </w:r>
      <w:r w:rsidR="004E48E6">
        <w:rPr>
          <w:rFonts w:ascii="Baskerville Old Face" w:hAnsi="Baskerville Old Face" w:cs="Beehive"/>
          <w:b/>
          <w:bCs/>
          <w:u w:val="single"/>
        </w:rPr>
        <w:t>,</w:t>
      </w:r>
      <w:r w:rsidR="00607237">
        <w:rPr>
          <w:rFonts w:ascii="Baskerville Old Face" w:hAnsi="Baskerville Old Face" w:cs="Beehive"/>
          <w:b/>
          <w:bCs/>
          <w:u w:val="single"/>
        </w:rPr>
        <w:t xml:space="preserve"> 2024</w:t>
      </w:r>
    </w:p>
    <w:p w14:paraId="391950AB" w14:textId="72AF43A3" w:rsidR="00DE2481" w:rsidRPr="00A969F5" w:rsidRDefault="00014D63" w:rsidP="00A969F5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</w:rPr>
      </w:pPr>
      <w:r>
        <w:rPr>
          <w:rFonts w:ascii="Baskerville Old Face" w:hAnsi="Baskerville Old Face" w:cs="Beehive"/>
          <w:b/>
          <w:bCs/>
        </w:rPr>
        <w:t xml:space="preserve">       </w:t>
      </w:r>
      <w:r>
        <w:rPr>
          <w:rFonts w:ascii="Baskerville Old Face" w:hAnsi="Baskerville Old Face" w:cs="Beehive"/>
          <w:b/>
          <w:bCs/>
        </w:rPr>
        <w:tab/>
        <w:t xml:space="preserve"> Liquor Hearing Officer</w:t>
      </w:r>
    </w:p>
    <w:sectPr w:rsidR="00DE2481" w:rsidRPr="00A969F5" w:rsidSect="00014D63">
      <w:pgSz w:w="12240" w:h="15840" w:code="1"/>
      <w:pgMar w:top="720" w:right="720" w:bottom="720" w:left="720" w:header="1440" w:footer="720" w:gutter="0"/>
      <w:paperSrc w:first="257" w:other="25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ehive">
    <w:altName w:val="Georgia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055"/>
    <w:multiLevelType w:val="hybridMultilevel"/>
    <w:tmpl w:val="6E80A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3B44"/>
    <w:multiLevelType w:val="hybridMultilevel"/>
    <w:tmpl w:val="8DA2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7B7E"/>
    <w:multiLevelType w:val="hybridMultilevel"/>
    <w:tmpl w:val="9FCE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7ADD"/>
    <w:multiLevelType w:val="hybridMultilevel"/>
    <w:tmpl w:val="D5385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1755A"/>
    <w:multiLevelType w:val="hybridMultilevel"/>
    <w:tmpl w:val="9FCE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AF8"/>
    <w:multiLevelType w:val="hybridMultilevel"/>
    <w:tmpl w:val="B300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415">
    <w:abstractNumId w:val="5"/>
  </w:num>
  <w:num w:numId="2" w16cid:durableId="1729497872">
    <w:abstractNumId w:val="3"/>
  </w:num>
  <w:num w:numId="3" w16cid:durableId="305555041">
    <w:abstractNumId w:val="1"/>
  </w:num>
  <w:num w:numId="4" w16cid:durableId="431516425">
    <w:abstractNumId w:val="0"/>
  </w:num>
  <w:num w:numId="5" w16cid:durableId="1026520063">
    <w:abstractNumId w:val="4"/>
  </w:num>
  <w:num w:numId="6" w16cid:durableId="780077557">
    <w:abstractNumId w:val="0"/>
  </w:num>
  <w:num w:numId="7" w16cid:durableId="1678269515">
    <w:abstractNumId w:val="2"/>
  </w:num>
  <w:num w:numId="8" w16cid:durableId="2007248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63"/>
    <w:rsid w:val="000031C9"/>
    <w:rsid w:val="00004CD6"/>
    <w:rsid w:val="00007E0E"/>
    <w:rsid w:val="00014D63"/>
    <w:rsid w:val="00031969"/>
    <w:rsid w:val="000333CC"/>
    <w:rsid w:val="000A718C"/>
    <w:rsid w:val="000D43F1"/>
    <w:rsid w:val="000E20E3"/>
    <w:rsid w:val="001014F6"/>
    <w:rsid w:val="00110282"/>
    <w:rsid w:val="001426D1"/>
    <w:rsid w:val="00163413"/>
    <w:rsid w:val="00174189"/>
    <w:rsid w:val="00176A0F"/>
    <w:rsid w:val="00181FC6"/>
    <w:rsid w:val="00190C02"/>
    <w:rsid w:val="00190E9A"/>
    <w:rsid w:val="001A0ABE"/>
    <w:rsid w:val="001B24C5"/>
    <w:rsid w:val="001B33BD"/>
    <w:rsid w:val="001C222D"/>
    <w:rsid w:val="001C45E8"/>
    <w:rsid w:val="001C4B58"/>
    <w:rsid w:val="001E5ABF"/>
    <w:rsid w:val="001E7DB7"/>
    <w:rsid w:val="00232A1E"/>
    <w:rsid w:val="0024669B"/>
    <w:rsid w:val="00260E66"/>
    <w:rsid w:val="00272351"/>
    <w:rsid w:val="002812E5"/>
    <w:rsid w:val="0028205D"/>
    <w:rsid w:val="002968EA"/>
    <w:rsid w:val="002B79F3"/>
    <w:rsid w:val="002C7B28"/>
    <w:rsid w:val="002D0A6C"/>
    <w:rsid w:val="002E3757"/>
    <w:rsid w:val="002F1409"/>
    <w:rsid w:val="00313959"/>
    <w:rsid w:val="00334FEF"/>
    <w:rsid w:val="00336827"/>
    <w:rsid w:val="00354270"/>
    <w:rsid w:val="00373C5A"/>
    <w:rsid w:val="00393486"/>
    <w:rsid w:val="003A20BB"/>
    <w:rsid w:val="003A61FC"/>
    <w:rsid w:val="003C0CA2"/>
    <w:rsid w:val="003C49B9"/>
    <w:rsid w:val="003D5D88"/>
    <w:rsid w:val="003D735B"/>
    <w:rsid w:val="003E3EC1"/>
    <w:rsid w:val="003E55A1"/>
    <w:rsid w:val="00407272"/>
    <w:rsid w:val="00424356"/>
    <w:rsid w:val="00425D1A"/>
    <w:rsid w:val="00442B8F"/>
    <w:rsid w:val="00445323"/>
    <w:rsid w:val="00446A23"/>
    <w:rsid w:val="004610C6"/>
    <w:rsid w:val="00475FF8"/>
    <w:rsid w:val="00494D31"/>
    <w:rsid w:val="004956C8"/>
    <w:rsid w:val="004B558F"/>
    <w:rsid w:val="004D4FB5"/>
    <w:rsid w:val="004E48E6"/>
    <w:rsid w:val="004F3D42"/>
    <w:rsid w:val="00506AB6"/>
    <w:rsid w:val="00517772"/>
    <w:rsid w:val="00550FFC"/>
    <w:rsid w:val="00560BA8"/>
    <w:rsid w:val="00570A3B"/>
    <w:rsid w:val="00572892"/>
    <w:rsid w:val="00592938"/>
    <w:rsid w:val="0059448B"/>
    <w:rsid w:val="005B0B12"/>
    <w:rsid w:val="005C3D0A"/>
    <w:rsid w:val="005C3E66"/>
    <w:rsid w:val="005F5FAE"/>
    <w:rsid w:val="00607237"/>
    <w:rsid w:val="00633A63"/>
    <w:rsid w:val="00634C32"/>
    <w:rsid w:val="0065343F"/>
    <w:rsid w:val="00670294"/>
    <w:rsid w:val="00670418"/>
    <w:rsid w:val="006904C3"/>
    <w:rsid w:val="006921CB"/>
    <w:rsid w:val="006A2220"/>
    <w:rsid w:val="006A3E18"/>
    <w:rsid w:val="006B1843"/>
    <w:rsid w:val="006C21F2"/>
    <w:rsid w:val="006C2A60"/>
    <w:rsid w:val="006C4DEE"/>
    <w:rsid w:val="006D58E8"/>
    <w:rsid w:val="006D7AC0"/>
    <w:rsid w:val="006E13B7"/>
    <w:rsid w:val="006E7C37"/>
    <w:rsid w:val="00711DAE"/>
    <w:rsid w:val="007206DE"/>
    <w:rsid w:val="00723AFC"/>
    <w:rsid w:val="007271B9"/>
    <w:rsid w:val="00740564"/>
    <w:rsid w:val="0074346C"/>
    <w:rsid w:val="00746A32"/>
    <w:rsid w:val="00755818"/>
    <w:rsid w:val="007617EC"/>
    <w:rsid w:val="00781DEA"/>
    <w:rsid w:val="007A21B0"/>
    <w:rsid w:val="007A294E"/>
    <w:rsid w:val="007A7D62"/>
    <w:rsid w:val="007C3085"/>
    <w:rsid w:val="007D5668"/>
    <w:rsid w:val="007E5518"/>
    <w:rsid w:val="00805C90"/>
    <w:rsid w:val="0080648B"/>
    <w:rsid w:val="00810449"/>
    <w:rsid w:val="008244BA"/>
    <w:rsid w:val="008262C5"/>
    <w:rsid w:val="008268D5"/>
    <w:rsid w:val="00833150"/>
    <w:rsid w:val="00835910"/>
    <w:rsid w:val="00837960"/>
    <w:rsid w:val="00840A83"/>
    <w:rsid w:val="00846A66"/>
    <w:rsid w:val="008537A9"/>
    <w:rsid w:val="008608B2"/>
    <w:rsid w:val="008630E9"/>
    <w:rsid w:val="00864286"/>
    <w:rsid w:val="00876178"/>
    <w:rsid w:val="008A4534"/>
    <w:rsid w:val="008A7566"/>
    <w:rsid w:val="008C482B"/>
    <w:rsid w:val="008D7874"/>
    <w:rsid w:val="00915B26"/>
    <w:rsid w:val="00933C3A"/>
    <w:rsid w:val="00935DD7"/>
    <w:rsid w:val="009506E4"/>
    <w:rsid w:val="009607BB"/>
    <w:rsid w:val="00982770"/>
    <w:rsid w:val="00990444"/>
    <w:rsid w:val="00991F1E"/>
    <w:rsid w:val="009A2856"/>
    <w:rsid w:val="009A5C9D"/>
    <w:rsid w:val="009C09A8"/>
    <w:rsid w:val="009C451D"/>
    <w:rsid w:val="009D48C1"/>
    <w:rsid w:val="009E1163"/>
    <w:rsid w:val="009E134F"/>
    <w:rsid w:val="009E2E5D"/>
    <w:rsid w:val="009F432D"/>
    <w:rsid w:val="00A05A7E"/>
    <w:rsid w:val="00A21A15"/>
    <w:rsid w:val="00A26F58"/>
    <w:rsid w:val="00A4741D"/>
    <w:rsid w:val="00A66E60"/>
    <w:rsid w:val="00A969F5"/>
    <w:rsid w:val="00AA2F4D"/>
    <w:rsid w:val="00AC35AF"/>
    <w:rsid w:val="00AE1B83"/>
    <w:rsid w:val="00AF4A76"/>
    <w:rsid w:val="00B22E80"/>
    <w:rsid w:val="00B25AE3"/>
    <w:rsid w:val="00B27C34"/>
    <w:rsid w:val="00B31D46"/>
    <w:rsid w:val="00B37499"/>
    <w:rsid w:val="00B444FD"/>
    <w:rsid w:val="00B55787"/>
    <w:rsid w:val="00B55B97"/>
    <w:rsid w:val="00B642F7"/>
    <w:rsid w:val="00B67199"/>
    <w:rsid w:val="00B7077E"/>
    <w:rsid w:val="00B94259"/>
    <w:rsid w:val="00B95B5C"/>
    <w:rsid w:val="00BC3914"/>
    <w:rsid w:val="00BC6FD9"/>
    <w:rsid w:val="00BD1D68"/>
    <w:rsid w:val="00BE5F51"/>
    <w:rsid w:val="00C32E9D"/>
    <w:rsid w:val="00C37818"/>
    <w:rsid w:val="00C5727B"/>
    <w:rsid w:val="00C7009C"/>
    <w:rsid w:val="00CA5B3C"/>
    <w:rsid w:val="00CB21E1"/>
    <w:rsid w:val="00CB2546"/>
    <w:rsid w:val="00CB7470"/>
    <w:rsid w:val="00CC726F"/>
    <w:rsid w:val="00CD4A74"/>
    <w:rsid w:val="00CF52C3"/>
    <w:rsid w:val="00D2482B"/>
    <w:rsid w:val="00D37841"/>
    <w:rsid w:val="00D508A0"/>
    <w:rsid w:val="00D54340"/>
    <w:rsid w:val="00D72271"/>
    <w:rsid w:val="00D8097F"/>
    <w:rsid w:val="00D8798B"/>
    <w:rsid w:val="00D91579"/>
    <w:rsid w:val="00D92B7A"/>
    <w:rsid w:val="00DB3383"/>
    <w:rsid w:val="00DC0D95"/>
    <w:rsid w:val="00DD17DF"/>
    <w:rsid w:val="00DE2481"/>
    <w:rsid w:val="00E1076B"/>
    <w:rsid w:val="00E13638"/>
    <w:rsid w:val="00E409F2"/>
    <w:rsid w:val="00E705C4"/>
    <w:rsid w:val="00E90432"/>
    <w:rsid w:val="00EA55FE"/>
    <w:rsid w:val="00EA5D6B"/>
    <w:rsid w:val="00EB1C36"/>
    <w:rsid w:val="00EE195E"/>
    <w:rsid w:val="00EE4562"/>
    <w:rsid w:val="00F1150C"/>
    <w:rsid w:val="00F2570E"/>
    <w:rsid w:val="00F30111"/>
    <w:rsid w:val="00F32B70"/>
    <w:rsid w:val="00F32D07"/>
    <w:rsid w:val="00F4173E"/>
    <w:rsid w:val="00F53067"/>
    <w:rsid w:val="00F640CD"/>
    <w:rsid w:val="00F82821"/>
    <w:rsid w:val="00F84C3E"/>
    <w:rsid w:val="00FB2A73"/>
    <w:rsid w:val="00FC2B7A"/>
    <w:rsid w:val="00FD15EA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A253"/>
  <w15:chartTrackingRefBased/>
  <w15:docId w15:val="{08112F0B-6193-47AB-8113-762D1E0B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D63"/>
    <w:pPr>
      <w:widowControl w:val="0"/>
      <w:autoSpaceDE w:val="0"/>
      <w:autoSpaceDN w:val="0"/>
      <w:adjustRightInd w:val="0"/>
      <w:jc w:val="left"/>
    </w:pPr>
    <w:rPr>
      <w:rFonts w:ascii="Beehive" w:eastAsia="Times New Roman" w:hAnsi="Beehi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4D6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Donna M.</dc:creator>
  <cp:keywords/>
  <dc:description/>
  <cp:lastModifiedBy>Mayer, Danyel A.</cp:lastModifiedBy>
  <cp:revision>3</cp:revision>
  <cp:lastPrinted>2024-08-07T14:11:00Z</cp:lastPrinted>
  <dcterms:created xsi:type="dcterms:W3CDTF">2024-08-23T22:27:00Z</dcterms:created>
  <dcterms:modified xsi:type="dcterms:W3CDTF">2024-08-23T22:37:00Z</dcterms:modified>
</cp:coreProperties>
</file>