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F4057" w14:textId="3B483BF8" w:rsidR="00A90BA6" w:rsidRDefault="00634F5A"/>
    <w:p w14:paraId="5D316DB0" w14:textId="43CFC4FC" w:rsidR="00C54865" w:rsidRDefault="00C54865"/>
    <w:p w14:paraId="14C4C2ED" w14:textId="5B76CD98" w:rsidR="00637CCE" w:rsidRDefault="00637CCE"/>
    <w:p w14:paraId="5ABAEB8E" w14:textId="433519F6" w:rsidR="00637CCE" w:rsidRDefault="00637CCE" w:rsidP="00637CCE">
      <w:pPr>
        <w:spacing w:after="0"/>
        <w:jc w:val="center"/>
        <w:rPr>
          <w:sz w:val="32"/>
          <w:szCs w:val="32"/>
        </w:rPr>
      </w:pPr>
      <w:r>
        <w:rPr>
          <w:sz w:val="32"/>
          <w:szCs w:val="32"/>
        </w:rPr>
        <w:t xml:space="preserve">FOSM </w:t>
      </w:r>
      <w:r w:rsidRPr="00637CCE">
        <w:rPr>
          <w:sz w:val="32"/>
          <w:szCs w:val="32"/>
        </w:rPr>
        <w:t xml:space="preserve">Report on the Restoration of the Ridge Pole Ends on </w:t>
      </w:r>
      <w:r w:rsidR="00070D98">
        <w:rPr>
          <w:sz w:val="32"/>
          <w:szCs w:val="32"/>
        </w:rPr>
        <w:t xml:space="preserve">the </w:t>
      </w:r>
      <w:r w:rsidRPr="00637CCE">
        <w:rPr>
          <w:sz w:val="32"/>
          <w:szCs w:val="32"/>
        </w:rPr>
        <w:t>CCC Picnic Shelter</w:t>
      </w:r>
    </w:p>
    <w:p w14:paraId="77BA35B4" w14:textId="09689290" w:rsidR="00637CCE" w:rsidRPr="00637CCE" w:rsidRDefault="00637CCE" w:rsidP="00637CCE">
      <w:pPr>
        <w:spacing w:after="0"/>
        <w:jc w:val="center"/>
        <w:rPr>
          <w:sz w:val="32"/>
          <w:szCs w:val="32"/>
        </w:rPr>
      </w:pPr>
      <w:r w:rsidRPr="00637CCE">
        <w:rPr>
          <w:sz w:val="32"/>
          <w:szCs w:val="32"/>
        </w:rPr>
        <w:t xml:space="preserve">in Doc Long Picnic Area </w:t>
      </w:r>
      <w:r w:rsidR="00070D98">
        <w:rPr>
          <w:sz w:val="32"/>
          <w:szCs w:val="32"/>
        </w:rPr>
        <w:t>i</w:t>
      </w:r>
      <w:r w:rsidRPr="00637CCE">
        <w:rPr>
          <w:sz w:val="32"/>
          <w:szCs w:val="32"/>
        </w:rPr>
        <w:t>n July 2021</w:t>
      </w:r>
    </w:p>
    <w:p w14:paraId="4792492E" w14:textId="1865AA60" w:rsidR="00C54865" w:rsidRDefault="00C54865" w:rsidP="00637CCE">
      <w:pPr>
        <w:jc w:val="center"/>
      </w:pPr>
    </w:p>
    <w:p w14:paraId="0F45EE15" w14:textId="5A71BD3E" w:rsidR="00637CCE" w:rsidRDefault="00637CCE" w:rsidP="00637CCE">
      <w:pPr>
        <w:jc w:val="center"/>
        <w:rPr>
          <w:sz w:val="24"/>
          <w:szCs w:val="24"/>
        </w:rPr>
      </w:pPr>
      <w:r w:rsidRPr="00637CCE">
        <w:rPr>
          <w:sz w:val="24"/>
          <w:szCs w:val="24"/>
        </w:rPr>
        <w:t>Sam Beard</w:t>
      </w:r>
      <w:r w:rsidR="00657EDA">
        <w:rPr>
          <w:sz w:val="24"/>
          <w:szCs w:val="24"/>
        </w:rPr>
        <w:t xml:space="preserve"> and Mike Madden,</w:t>
      </w:r>
      <w:r w:rsidRPr="00637CCE">
        <w:rPr>
          <w:sz w:val="24"/>
          <w:szCs w:val="24"/>
        </w:rPr>
        <w:t xml:space="preserve"> July 31, 2021</w:t>
      </w:r>
    </w:p>
    <w:p w14:paraId="7B813751" w14:textId="47C2B91B" w:rsidR="003B5B3E" w:rsidRDefault="006A43D0" w:rsidP="003B5B3E">
      <w:pPr>
        <w:rPr>
          <w:rFonts w:ascii="Helvetica" w:eastAsia="Times New Roman" w:hAnsi="Helvetica" w:cs="Helvetica"/>
          <w:color w:val="333333"/>
          <w:sz w:val="24"/>
          <w:szCs w:val="24"/>
        </w:rPr>
      </w:pPr>
      <w:r w:rsidRPr="003B5B3E">
        <w:rPr>
          <w:b/>
          <w:bCs/>
          <w:sz w:val="24"/>
          <w:szCs w:val="24"/>
        </w:rPr>
        <w:t>Introduction</w:t>
      </w:r>
      <w:r>
        <w:rPr>
          <w:sz w:val="24"/>
          <w:szCs w:val="24"/>
        </w:rPr>
        <w:t xml:space="preserve"> -- </w:t>
      </w:r>
      <w:r w:rsidR="003B5B3E" w:rsidRPr="002B5C50">
        <w:rPr>
          <w:rFonts w:eastAsia="Times New Roman" w:cstheme="minorHAnsi"/>
          <w:color w:val="333333"/>
          <w:sz w:val="24"/>
          <w:szCs w:val="24"/>
        </w:rPr>
        <w:t>The ends of the ridge pole of the CCC Picnic Shelter were restored using a procedure previously developed for the restoration of the ends of the</w:t>
      </w:r>
      <w:r w:rsidR="003B5B3E" w:rsidRPr="002B5C50">
        <w:rPr>
          <w:rFonts w:eastAsia="Times New Roman" w:cstheme="minorHAnsi"/>
          <w:color w:val="333333"/>
          <w:sz w:val="24"/>
          <w:szCs w:val="24"/>
        </w:rPr>
        <w:t xml:space="preserve"> large</w:t>
      </w:r>
      <w:r w:rsidR="003B5B3E" w:rsidRPr="002B5C50">
        <w:rPr>
          <w:rFonts w:eastAsia="Times New Roman" w:cstheme="minorHAnsi"/>
          <w:color w:val="333333"/>
          <w:sz w:val="24"/>
          <w:szCs w:val="24"/>
        </w:rPr>
        <w:t xml:space="preserve"> beams.</w:t>
      </w:r>
      <w:r w:rsidR="003B5B3E">
        <w:rPr>
          <w:rFonts w:ascii="Helvetica" w:eastAsia="Times New Roman" w:hAnsi="Helvetica" w:cs="Helvetica"/>
          <w:color w:val="333333"/>
          <w:sz w:val="24"/>
          <w:szCs w:val="24"/>
        </w:rPr>
        <w:t xml:space="preserve"> </w:t>
      </w:r>
    </w:p>
    <w:p w14:paraId="558874D8" w14:textId="5E450166" w:rsidR="00637CCE" w:rsidRPr="003B5B3E" w:rsidRDefault="003B5B3E" w:rsidP="00070D98">
      <w:pPr>
        <w:rPr>
          <w:rFonts w:ascii="Helvetica" w:eastAsia="Times New Roman" w:hAnsi="Helvetica" w:cs="Helvetica"/>
          <w:color w:val="333333"/>
          <w:sz w:val="24"/>
          <w:szCs w:val="24"/>
        </w:rPr>
      </w:pPr>
      <w:r w:rsidRPr="003B5B3E">
        <w:rPr>
          <w:b/>
          <w:bCs/>
          <w:sz w:val="24"/>
          <w:szCs w:val="24"/>
        </w:rPr>
        <w:t>History of Restoration of CCC Shelter Beams</w:t>
      </w:r>
      <w:r>
        <w:rPr>
          <w:sz w:val="24"/>
          <w:szCs w:val="24"/>
        </w:rPr>
        <w:t xml:space="preserve"> -- </w:t>
      </w:r>
      <w:r w:rsidR="00070D98">
        <w:rPr>
          <w:sz w:val="24"/>
          <w:szCs w:val="24"/>
        </w:rPr>
        <w:t xml:space="preserve">The historic picnic shelter in Doc Long Picnic Area was constructed in 1936 by the Civilian Conservation Corps (CCC). During the 85 years since it was constructed the ends of four large horizontal beams and the ridge pole </w:t>
      </w:r>
      <w:r>
        <w:rPr>
          <w:sz w:val="24"/>
          <w:szCs w:val="24"/>
        </w:rPr>
        <w:t xml:space="preserve">were </w:t>
      </w:r>
      <w:r w:rsidR="00070D98">
        <w:rPr>
          <w:sz w:val="24"/>
          <w:szCs w:val="24"/>
        </w:rPr>
        <w:t xml:space="preserve">damaged by exposure to the weather. Decay of these beams resulted in </w:t>
      </w:r>
      <w:r w:rsidR="006A43D0">
        <w:rPr>
          <w:sz w:val="24"/>
          <w:szCs w:val="24"/>
        </w:rPr>
        <w:t>erosion</w:t>
      </w:r>
      <w:r w:rsidR="00070D98">
        <w:rPr>
          <w:sz w:val="24"/>
          <w:szCs w:val="24"/>
        </w:rPr>
        <w:t xml:space="preserve"> of damaged wood from the tops of the beam ends. A few years ago, the four ends of the large beams were restored using a procedure develop by FOSM volunteer Bob Galloway. Bob used System Three </w:t>
      </w:r>
      <w:r w:rsidR="00B50E4B">
        <w:rPr>
          <w:sz w:val="24"/>
          <w:szCs w:val="24"/>
        </w:rPr>
        <w:t>liquid epoxy</w:t>
      </w:r>
      <w:r w:rsidR="00070D98">
        <w:rPr>
          <w:sz w:val="24"/>
          <w:szCs w:val="24"/>
        </w:rPr>
        <w:t xml:space="preserve"> to stabilize the remaining wood to form a sound base</w:t>
      </w:r>
      <w:r w:rsidR="00B50E4B">
        <w:rPr>
          <w:sz w:val="24"/>
          <w:szCs w:val="24"/>
        </w:rPr>
        <w:t xml:space="preserve"> for the installation of a wire mesh to which was applied a sprayed dense foam that was carved to the original shape of the beam.</w:t>
      </w:r>
      <w:r w:rsidR="00657EDA">
        <w:rPr>
          <w:sz w:val="24"/>
          <w:szCs w:val="24"/>
        </w:rPr>
        <w:t xml:space="preserve"> </w:t>
      </w:r>
      <w:r w:rsidR="00B50E4B">
        <w:rPr>
          <w:sz w:val="24"/>
          <w:szCs w:val="24"/>
        </w:rPr>
        <w:t xml:space="preserve">Epoxy putty was applied to </w:t>
      </w:r>
      <w:r w:rsidR="00657EDA">
        <w:rPr>
          <w:sz w:val="24"/>
          <w:szCs w:val="24"/>
        </w:rPr>
        <w:t xml:space="preserve">the foam to obtain a tough outer </w:t>
      </w:r>
      <w:r w:rsidR="00B50E4B">
        <w:rPr>
          <w:sz w:val="24"/>
          <w:szCs w:val="24"/>
        </w:rPr>
        <w:t xml:space="preserve">surface </w:t>
      </w:r>
      <w:r w:rsidR="00657EDA">
        <w:rPr>
          <w:sz w:val="24"/>
          <w:szCs w:val="24"/>
        </w:rPr>
        <w:t>that was weather resistant. Epoxy paste was used to fill cracks in the ends</w:t>
      </w:r>
      <w:r w:rsidR="00B50E4B">
        <w:rPr>
          <w:sz w:val="24"/>
          <w:szCs w:val="24"/>
        </w:rPr>
        <w:t xml:space="preserve"> and sides</w:t>
      </w:r>
      <w:r w:rsidR="00657EDA">
        <w:rPr>
          <w:sz w:val="24"/>
          <w:szCs w:val="24"/>
        </w:rPr>
        <w:t xml:space="preserve"> of the beam</w:t>
      </w:r>
      <w:r w:rsidR="00B50E4B">
        <w:rPr>
          <w:sz w:val="24"/>
          <w:szCs w:val="24"/>
        </w:rPr>
        <w:t>s</w:t>
      </w:r>
      <w:r w:rsidR="00657EDA">
        <w:rPr>
          <w:sz w:val="24"/>
          <w:szCs w:val="24"/>
        </w:rPr>
        <w:t>. The resulting restored beam ends were painted with Forest Service</w:t>
      </w:r>
      <w:r w:rsidR="0041785F">
        <w:rPr>
          <w:sz w:val="24"/>
          <w:szCs w:val="24"/>
        </w:rPr>
        <w:t xml:space="preserve"> brown</w:t>
      </w:r>
      <w:r w:rsidR="00657EDA">
        <w:rPr>
          <w:sz w:val="24"/>
          <w:szCs w:val="24"/>
        </w:rPr>
        <w:t xml:space="preserve"> paint. </w:t>
      </w:r>
    </w:p>
    <w:p w14:paraId="2A9264A9" w14:textId="7D8BD625" w:rsidR="00657EDA" w:rsidRDefault="0041785F" w:rsidP="00070D98">
      <w:pPr>
        <w:rPr>
          <w:sz w:val="24"/>
          <w:szCs w:val="24"/>
        </w:rPr>
      </w:pPr>
      <w:r>
        <w:rPr>
          <w:sz w:val="24"/>
          <w:szCs w:val="24"/>
        </w:rPr>
        <w:t>T</w:t>
      </w:r>
      <w:r w:rsidR="00657EDA">
        <w:rPr>
          <w:sz w:val="24"/>
          <w:szCs w:val="24"/>
        </w:rPr>
        <w:t xml:space="preserve">he ends of the ridge pole were restored by FOSM volunteers in July 2021. The </w:t>
      </w:r>
      <w:r w:rsidR="00FD6398">
        <w:rPr>
          <w:sz w:val="24"/>
          <w:szCs w:val="24"/>
        </w:rPr>
        <w:t>above</w:t>
      </w:r>
      <w:r w:rsidR="00657EDA">
        <w:rPr>
          <w:sz w:val="24"/>
          <w:szCs w:val="24"/>
        </w:rPr>
        <w:t xml:space="preserve"> procedure was used in the restoration of the ridge pole, but it was not necessary to use the</w:t>
      </w:r>
      <w:r>
        <w:rPr>
          <w:sz w:val="24"/>
          <w:szCs w:val="24"/>
        </w:rPr>
        <w:t xml:space="preserve"> wire mesh and</w:t>
      </w:r>
      <w:r w:rsidR="00657EDA">
        <w:rPr>
          <w:sz w:val="24"/>
          <w:szCs w:val="24"/>
        </w:rPr>
        <w:t xml:space="preserve"> foam on the </w:t>
      </w:r>
      <w:r>
        <w:rPr>
          <w:sz w:val="24"/>
          <w:szCs w:val="24"/>
        </w:rPr>
        <w:t xml:space="preserve">smaller </w:t>
      </w:r>
      <w:r w:rsidR="00657EDA">
        <w:rPr>
          <w:sz w:val="24"/>
          <w:szCs w:val="24"/>
        </w:rPr>
        <w:t xml:space="preserve">pole. </w:t>
      </w:r>
    </w:p>
    <w:p w14:paraId="5E30296D" w14:textId="1853866A" w:rsidR="006A43D0" w:rsidRDefault="00657EDA" w:rsidP="00070D98">
      <w:pPr>
        <w:rPr>
          <w:sz w:val="24"/>
          <w:szCs w:val="24"/>
        </w:rPr>
      </w:pPr>
      <w:r>
        <w:rPr>
          <w:sz w:val="24"/>
          <w:szCs w:val="24"/>
        </w:rPr>
        <w:t>The following photographs show the steps in the restoration of the ridge pole ends.</w:t>
      </w:r>
    </w:p>
    <w:p w14:paraId="1BD78B42" w14:textId="77777777" w:rsidR="00657EDA" w:rsidRPr="00637CCE" w:rsidRDefault="00657EDA" w:rsidP="00070D98">
      <w:pPr>
        <w:rPr>
          <w:sz w:val="24"/>
          <w:szCs w:val="24"/>
        </w:rPr>
      </w:pPr>
    </w:p>
    <w:p w14:paraId="252F56C2" w14:textId="77777777" w:rsidR="00637CCE" w:rsidRPr="00637CCE" w:rsidRDefault="00637CCE" w:rsidP="00637CCE">
      <w:pPr>
        <w:jc w:val="center"/>
        <w:rPr>
          <w:sz w:val="24"/>
          <w:szCs w:val="24"/>
        </w:rPr>
      </w:pPr>
    </w:p>
    <w:p w14:paraId="039836AB" w14:textId="0175F0ED" w:rsidR="00856FA5" w:rsidRDefault="00856FA5" w:rsidP="00DC4F8B"/>
    <w:p w14:paraId="2A789F12" w14:textId="707B4017" w:rsidR="000463C1" w:rsidRDefault="00856FA5" w:rsidP="000463C1">
      <w:pPr>
        <w:jc w:val="center"/>
      </w:pPr>
      <w:r>
        <w:rPr>
          <w:noProof/>
        </w:rPr>
        <w:lastRenderedPageBreak/>
        <w:drawing>
          <wp:inline distT="0" distB="0" distL="0" distR="0" wp14:anchorId="59331CBD" wp14:editId="03665999">
            <wp:extent cx="7704524" cy="57783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718419" cy="5788814"/>
                    </a:xfrm>
                    <a:prstGeom prst="rect">
                      <a:avLst/>
                    </a:prstGeom>
                    <a:noFill/>
                    <a:ln>
                      <a:noFill/>
                    </a:ln>
                  </pic:spPr>
                </pic:pic>
              </a:graphicData>
            </a:graphic>
          </wp:inline>
        </w:drawing>
      </w:r>
    </w:p>
    <w:p w14:paraId="6281946C" w14:textId="2697F987" w:rsidR="000463C1" w:rsidRDefault="000463C1" w:rsidP="000463C1">
      <w:pPr>
        <w:spacing w:after="0"/>
        <w:jc w:val="center"/>
      </w:pPr>
      <w:r>
        <w:t>North end of ridge pole showing damage due to exposure to weather for 85 years. Screws provide anchors for epoxy putty</w:t>
      </w:r>
    </w:p>
    <w:p w14:paraId="155BC9D2" w14:textId="5AE1DB44" w:rsidR="00637CCE" w:rsidRDefault="000463C1" w:rsidP="000463C1">
      <w:pPr>
        <w:spacing w:after="0"/>
        <w:jc w:val="center"/>
      </w:pPr>
      <w:r>
        <w:t>that will be placed on the beam to restore its original shape</w:t>
      </w:r>
      <w:r w:rsidR="0041785F">
        <w:t xml:space="preserve"> with three flat facets</w:t>
      </w:r>
      <w:r>
        <w:t>. Photo by Mike Madden</w:t>
      </w:r>
    </w:p>
    <w:p w14:paraId="3EBCA075" w14:textId="65649167" w:rsidR="00984626" w:rsidRDefault="00984626"/>
    <w:p w14:paraId="5E2B01A5" w14:textId="04745183" w:rsidR="00984626" w:rsidRDefault="003F4B0E" w:rsidP="003F4B0E">
      <w:pPr>
        <w:jc w:val="center"/>
      </w:pPr>
      <w:r>
        <w:rPr>
          <w:noProof/>
        </w:rPr>
        <w:lastRenderedPageBreak/>
        <w:drawing>
          <wp:inline distT="0" distB="0" distL="0" distR="0" wp14:anchorId="04CA2A4D" wp14:editId="4A127AA7">
            <wp:extent cx="8063112" cy="60473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083784" cy="6062838"/>
                    </a:xfrm>
                    <a:prstGeom prst="rect">
                      <a:avLst/>
                    </a:prstGeom>
                    <a:noFill/>
                    <a:ln>
                      <a:noFill/>
                    </a:ln>
                  </pic:spPr>
                </pic:pic>
              </a:graphicData>
            </a:graphic>
          </wp:inline>
        </w:drawing>
      </w:r>
    </w:p>
    <w:p w14:paraId="7D67C595" w14:textId="0AD8D962" w:rsidR="00463174" w:rsidRDefault="00463174" w:rsidP="003F4B0E">
      <w:pPr>
        <w:jc w:val="center"/>
      </w:pPr>
      <w:r>
        <w:t>Mike Madden working on the restoration of the north end of the ridge pole. All photos by Sam Beard unless stated otherwise.</w:t>
      </w:r>
    </w:p>
    <w:p w14:paraId="48D47062" w14:textId="362FFE27" w:rsidR="003F4B0E" w:rsidRDefault="003F4B0E" w:rsidP="003F4B0E">
      <w:pPr>
        <w:jc w:val="center"/>
      </w:pPr>
      <w:r>
        <w:rPr>
          <w:noProof/>
        </w:rPr>
        <w:lastRenderedPageBreak/>
        <w:drawing>
          <wp:inline distT="0" distB="0" distL="0" distR="0" wp14:anchorId="446393F5" wp14:editId="5BEE13A4">
            <wp:extent cx="7981149" cy="598586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90011" cy="5992508"/>
                    </a:xfrm>
                    <a:prstGeom prst="rect">
                      <a:avLst/>
                    </a:prstGeom>
                    <a:noFill/>
                    <a:ln>
                      <a:noFill/>
                    </a:ln>
                  </pic:spPr>
                </pic:pic>
              </a:graphicData>
            </a:graphic>
          </wp:inline>
        </w:drawing>
      </w:r>
    </w:p>
    <w:p w14:paraId="346958C5" w14:textId="35CF13D0" w:rsidR="00991EC0" w:rsidRDefault="00463174" w:rsidP="00463174">
      <w:pPr>
        <w:jc w:val="center"/>
      </w:pPr>
      <w:r>
        <w:t xml:space="preserve">Epoxy putty on the north </w:t>
      </w:r>
      <w:r w:rsidR="00996A88">
        <w:t xml:space="preserve">end of the </w:t>
      </w:r>
      <w:r>
        <w:t>pole to restore the original shape.</w:t>
      </w:r>
    </w:p>
    <w:p w14:paraId="7C6B8012" w14:textId="294D983F" w:rsidR="00984626" w:rsidRDefault="00991EC0" w:rsidP="00991EC0">
      <w:pPr>
        <w:jc w:val="center"/>
      </w:pPr>
      <w:r>
        <w:rPr>
          <w:noProof/>
        </w:rPr>
        <w:lastRenderedPageBreak/>
        <w:drawing>
          <wp:inline distT="0" distB="0" distL="0" distR="0" wp14:anchorId="10B57A12" wp14:editId="16B3F0CE">
            <wp:extent cx="8029113" cy="60242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email">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8038435" cy="6031276"/>
                    </a:xfrm>
                    <a:prstGeom prst="rect">
                      <a:avLst/>
                    </a:prstGeom>
                    <a:noFill/>
                    <a:ln>
                      <a:noFill/>
                    </a:ln>
                  </pic:spPr>
                </pic:pic>
              </a:graphicData>
            </a:graphic>
          </wp:inline>
        </w:drawing>
      </w:r>
    </w:p>
    <w:p w14:paraId="37F8C67E" w14:textId="1029BE6B" w:rsidR="00991EC0" w:rsidRDefault="00463174" w:rsidP="00463174">
      <w:pPr>
        <w:jc w:val="center"/>
      </w:pPr>
      <w:r>
        <w:t>The restored north end of the pole has been painted with Forest Service brown paint.</w:t>
      </w:r>
    </w:p>
    <w:p w14:paraId="02DD52FA" w14:textId="2C7ACF76" w:rsidR="00991EC0" w:rsidRDefault="00991EC0" w:rsidP="00991EC0">
      <w:pPr>
        <w:jc w:val="center"/>
      </w:pPr>
      <w:r>
        <w:rPr>
          <w:noProof/>
        </w:rPr>
        <w:lastRenderedPageBreak/>
        <w:drawing>
          <wp:inline distT="0" distB="0" distL="0" distR="0" wp14:anchorId="1BFF70E3" wp14:editId="3426CC20">
            <wp:extent cx="7916460" cy="5939758"/>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930672" cy="5950421"/>
                    </a:xfrm>
                    <a:prstGeom prst="rect">
                      <a:avLst/>
                    </a:prstGeom>
                    <a:noFill/>
                    <a:ln>
                      <a:noFill/>
                    </a:ln>
                  </pic:spPr>
                </pic:pic>
              </a:graphicData>
            </a:graphic>
          </wp:inline>
        </w:drawing>
      </w:r>
    </w:p>
    <w:p w14:paraId="7E75AB5E" w14:textId="08E5C02B" w:rsidR="00463174" w:rsidRDefault="00463174" w:rsidP="00463174">
      <w:pPr>
        <w:spacing w:after="0"/>
        <w:jc w:val="center"/>
      </w:pPr>
      <w:r>
        <w:t xml:space="preserve">The north end of the CCC picnic shelter </w:t>
      </w:r>
      <w:r w:rsidR="0041785F">
        <w:t>with</w:t>
      </w:r>
      <w:r>
        <w:t xml:space="preserve"> the two large horizontal beams that were restored a few years ago and the </w:t>
      </w:r>
    </w:p>
    <w:p w14:paraId="1F0718E3" w14:textId="5DB920AC" w:rsidR="00FD1DC0" w:rsidRDefault="00463174" w:rsidP="00D62C62">
      <w:pPr>
        <w:spacing w:after="0"/>
        <w:jc w:val="center"/>
      </w:pPr>
      <w:r>
        <w:t>ridge pole that was recently restored.</w:t>
      </w:r>
    </w:p>
    <w:p w14:paraId="70057F76" w14:textId="4740D567" w:rsidR="00FD1DC0" w:rsidRDefault="00FD1DC0" w:rsidP="00E618E1">
      <w:pPr>
        <w:jc w:val="center"/>
      </w:pPr>
      <w:r>
        <w:rPr>
          <w:noProof/>
        </w:rPr>
        <w:lastRenderedPageBreak/>
        <w:drawing>
          <wp:inline distT="0" distB="0" distL="0" distR="0" wp14:anchorId="68121823" wp14:editId="47866727">
            <wp:extent cx="5772324" cy="4327639"/>
            <wp:effectExtent l="0" t="158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786539" cy="4338297"/>
                    </a:xfrm>
                    <a:prstGeom prst="rect">
                      <a:avLst/>
                    </a:prstGeom>
                    <a:noFill/>
                    <a:ln>
                      <a:noFill/>
                    </a:ln>
                  </pic:spPr>
                </pic:pic>
              </a:graphicData>
            </a:graphic>
          </wp:inline>
        </w:drawing>
      </w:r>
    </w:p>
    <w:p w14:paraId="26CE956E" w14:textId="1665B03B" w:rsidR="00D62C62" w:rsidRDefault="00463174" w:rsidP="009E0327">
      <w:pPr>
        <w:spacing w:after="0"/>
        <w:jc w:val="center"/>
      </w:pPr>
      <w:r>
        <w:t>Damaged south end of the ridge pole with a small bird’s nest on it.</w:t>
      </w:r>
      <w:r w:rsidR="00D62C62">
        <w:t xml:space="preserve"> </w:t>
      </w:r>
      <w:r w:rsidR="00FC6324">
        <w:t>The bird’s</w:t>
      </w:r>
    </w:p>
    <w:p w14:paraId="562675D0" w14:textId="71DE7285" w:rsidR="00FC6324" w:rsidRDefault="009E0327" w:rsidP="009E0327">
      <w:pPr>
        <w:spacing w:after="0"/>
        <w:jc w:val="center"/>
      </w:pPr>
      <w:r>
        <w:t>n</w:t>
      </w:r>
      <w:r w:rsidR="00FC6324">
        <w:t>est was removed, because it was unoccupied and obviously abandoned after the nesting season.</w:t>
      </w:r>
    </w:p>
    <w:p w14:paraId="4DFCB747" w14:textId="7DDC3AD8" w:rsidR="00FC6324" w:rsidRDefault="00FD1DC0" w:rsidP="009E0327">
      <w:pPr>
        <w:spacing w:after="0"/>
        <w:jc w:val="center"/>
      </w:pPr>
      <w:r>
        <w:t xml:space="preserve"> </w:t>
      </w:r>
      <w:r w:rsidR="00463174">
        <w:t xml:space="preserve"> Photo by Mike Madden</w:t>
      </w:r>
    </w:p>
    <w:p w14:paraId="62B6CC2B" w14:textId="6CA6EB7E" w:rsidR="00984626" w:rsidRDefault="00E618E1" w:rsidP="00E618E1">
      <w:pPr>
        <w:jc w:val="center"/>
      </w:pPr>
      <w:r>
        <w:rPr>
          <w:noProof/>
        </w:rPr>
        <w:lastRenderedPageBreak/>
        <w:drawing>
          <wp:inline distT="0" distB="0" distL="0" distR="0" wp14:anchorId="0679BE1B" wp14:editId="6F412970">
            <wp:extent cx="7945820" cy="595936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949931" cy="5962449"/>
                    </a:xfrm>
                    <a:prstGeom prst="rect">
                      <a:avLst/>
                    </a:prstGeom>
                    <a:noFill/>
                    <a:ln>
                      <a:noFill/>
                    </a:ln>
                  </pic:spPr>
                </pic:pic>
              </a:graphicData>
            </a:graphic>
          </wp:inline>
        </w:drawing>
      </w:r>
    </w:p>
    <w:p w14:paraId="7F60A7E7" w14:textId="3EB70BF7" w:rsidR="00463174" w:rsidRDefault="00551A57" w:rsidP="00551A57">
      <w:pPr>
        <w:spacing w:after="0"/>
        <w:jc w:val="center"/>
      </w:pPr>
      <w:r>
        <w:t xml:space="preserve">Liquid epoxy has been applied to the damaged area of the south pole to stabilize the wood, and screws have been installed as </w:t>
      </w:r>
    </w:p>
    <w:p w14:paraId="796D5285" w14:textId="31DFB130" w:rsidR="00E618E1" w:rsidRDefault="0041785F" w:rsidP="009E0327">
      <w:pPr>
        <w:spacing w:after="0"/>
        <w:jc w:val="center"/>
      </w:pPr>
      <w:r>
        <w:t>a</w:t>
      </w:r>
      <w:r w:rsidR="00551A57">
        <w:t xml:space="preserve">nchors for the epoxy putty that will be placed in the damaged area. </w:t>
      </w:r>
      <w:r w:rsidR="00463174">
        <w:t xml:space="preserve">Photo by </w:t>
      </w:r>
      <w:r w:rsidR="00637CCE">
        <w:t>Mike</w:t>
      </w:r>
      <w:r w:rsidR="00463174">
        <w:t xml:space="preserve"> Madden</w:t>
      </w:r>
    </w:p>
    <w:p w14:paraId="14ECEAEE" w14:textId="49F333B9" w:rsidR="00E618E1" w:rsidRDefault="00E618E1" w:rsidP="00E618E1">
      <w:pPr>
        <w:jc w:val="center"/>
      </w:pPr>
      <w:r>
        <w:rPr>
          <w:noProof/>
        </w:rPr>
        <w:lastRenderedPageBreak/>
        <w:drawing>
          <wp:inline distT="0" distB="0" distL="0" distR="0" wp14:anchorId="4A945C96" wp14:editId="073A3E01">
            <wp:extent cx="8103475" cy="60776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111777" cy="6083834"/>
                    </a:xfrm>
                    <a:prstGeom prst="rect">
                      <a:avLst/>
                    </a:prstGeom>
                    <a:noFill/>
                    <a:ln>
                      <a:noFill/>
                    </a:ln>
                  </pic:spPr>
                </pic:pic>
              </a:graphicData>
            </a:graphic>
          </wp:inline>
        </w:drawing>
      </w:r>
    </w:p>
    <w:p w14:paraId="6FAFCAFD" w14:textId="447D430D" w:rsidR="00984626" w:rsidRDefault="00551A57" w:rsidP="00551A57">
      <w:pPr>
        <w:jc w:val="center"/>
      </w:pPr>
      <w:r>
        <w:t>The original shape of the south end of the pole has been</w:t>
      </w:r>
      <w:r w:rsidR="00996A88">
        <w:t xml:space="preserve"> re</w:t>
      </w:r>
      <w:r>
        <w:t>stored by the application of epoxy putty.</w:t>
      </w:r>
    </w:p>
    <w:p w14:paraId="3793E764" w14:textId="2E1C3DE8" w:rsidR="00984626" w:rsidRDefault="00991EC0" w:rsidP="00991EC0">
      <w:pPr>
        <w:jc w:val="center"/>
      </w:pPr>
      <w:r>
        <w:rPr>
          <w:noProof/>
        </w:rPr>
        <w:lastRenderedPageBreak/>
        <w:drawing>
          <wp:inline distT="0" distB="0" distL="0" distR="0" wp14:anchorId="682F3C7F" wp14:editId="461A316E">
            <wp:extent cx="8173724" cy="613278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email">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8208463" cy="6158851"/>
                    </a:xfrm>
                    <a:prstGeom prst="rect">
                      <a:avLst/>
                    </a:prstGeom>
                    <a:noFill/>
                    <a:ln>
                      <a:noFill/>
                    </a:ln>
                  </pic:spPr>
                </pic:pic>
              </a:graphicData>
            </a:graphic>
          </wp:inline>
        </w:drawing>
      </w:r>
    </w:p>
    <w:p w14:paraId="3F7DB23B" w14:textId="75E72F63" w:rsidR="00991EC0" w:rsidRDefault="00551A57" w:rsidP="009E0327">
      <w:pPr>
        <w:jc w:val="center"/>
      </w:pPr>
      <w:r>
        <w:t>The restored south end of the pole has been painted with Forest Service brown paint.</w:t>
      </w:r>
    </w:p>
    <w:p w14:paraId="1E78FCAE" w14:textId="047F0760" w:rsidR="00991EC0" w:rsidRDefault="00637CCE" w:rsidP="00991EC0">
      <w:pPr>
        <w:jc w:val="center"/>
      </w:pPr>
      <w:r>
        <w:rPr>
          <w:noProof/>
        </w:rPr>
        <w:lastRenderedPageBreak/>
        <w:drawing>
          <wp:inline distT="0" distB="0" distL="0" distR="0" wp14:anchorId="1B248D3A" wp14:editId="19006DD1">
            <wp:extent cx="8100184" cy="60776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111633" cy="6086197"/>
                    </a:xfrm>
                    <a:prstGeom prst="rect">
                      <a:avLst/>
                    </a:prstGeom>
                    <a:noFill/>
                    <a:ln>
                      <a:noFill/>
                    </a:ln>
                  </pic:spPr>
                </pic:pic>
              </a:graphicData>
            </a:graphic>
          </wp:inline>
        </w:drawing>
      </w:r>
    </w:p>
    <w:p w14:paraId="41B99626" w14:textId="360A04DD" w:rsidR="00984626" w:rsidRDefault="00551A57" w:rsidP="009E0327">
      <w:pPr>
        <w:jc w:val="center"/>
      </w:pPr>
      <w:r>
        <w:t>The south end of the shelter with three restored beams -- two large horizontal beams and the ridge pole.</w:t>
      </w:r>
    </w:p>
    <w:sectPr w:rsidR="00984626" w:rsidSect="00984626">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9587" w14:textId="77777777" w:rsidR="00634F5A" w:rsidRDefault="00634F5A" w:rsidP="00984626">
      <w:pPr>
        <w:spacing w:after="0" w:line="240" w:lineRule="auto"/>
      </w:pPr>
      <w:r>
        <w:separator/>
      </w:r>
    </w:p>
  </w:endnote>
  <w:endnote w:type="continuationSeparator" w:id="0">
    <w:p w14:paraId="7470C988" w14:textId="77777777" w:rsidR="00634F5A" w:rsidRDefault="00634F5A" w:rsidP="00984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903367"/>
      <w:docPartObj>
        <w:docPartGallery w:val="Page Numbers (Bottom of Page)"/>
        <w:docPartUnique/>
      </w:docPartObj>
    </w:sdtPr>
    <w:sdtEndPr>
      <w:rPr>
        <w:noProof/>
      </w:rPr>
    </w:sdtEndPr>
    <w:sdtContent>
      <w:p w14:paraId="732A778B" w14:textId="09056FD5" w:rsidR="00984626" w:rsidRDefault="009846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D591E3" w14:textId="77777777" w:rsidR="00984626" w:rsidRDefault="00984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3DB9B" w14:textId="77777777" w:rsidR="00634F5A" w:rsidRDefault="00634F5A" w:rsidP="00984626">
      <w:pPr>
        <w:spacing w:after="0" w:line="240" w:lineRule="auto"/>
      </w:pPr>
      <w:r>
        <w:separator/>
      </w:r>
    </w:p>
  </w:footnote>
  <w:footnote w:type="continuationSeparator" w:id="0">
    <w:p w14:paraId="007E0758" w14:textId="77777777" w:rsidR="00634F5A" w:rsidRDefault="00634F5A" w:rsidP="009846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865"/>
    <w:rsid w:val="000463C1"/>
    <w:rsid w:val="00070D98"/>
    <w:rsid w:val="00200A45"/>
    <w:rsid w:val="002B5C50"/>
    <w:rsid w:val="003A57F6"/>
    <w:rsid w:val="003B5B3E"/>
    <w:rsid w:val="003F4B0E"/>
    <w:rsid w:val="0041785F"/>
    <w:rsid w:val="00463174"/>
    <w:rsid w:val="00551A57"/>
    <w:rsid w:val="00634F5A"/>
    <w:rsid w:val="00637CCE"/>
    <w:rsid w:val="00657EDA"/>
    <w:rsid w:val="00697CD6"/>
    <w:rsid w:val="006A43D0"/>
    <w:rsid w:val="00777D2F"/>
    <w:rsid w:val="00856FA5"/>
    <w:rsid w:val="00984626"/>
    <w:rsid w:val="00991EC0"/>
    <w:rsid w:val="00996A88"/>
    <w:rsid w:val="009A6481"/>
    <w:rsid w:val="009E0327"/>
    <w:rsid w:val="00B50E4B"/>
    <w:rsid w:val="00C54865"/>
    <w:rsid w:val="00CA4FF2"/>
    <w:rsid w:val="00D55297"/>
    <w:rsid w:val="00D62C62"/>
    <w:rsid w:val="00DC4F8B"/>
    <w:rsid w:val="00E618E1"/>
    <w:rsid w:val="00EE1C42"/>
    <w:rsid w:val="00FC6324"/>
    <w:rsid w:val="00FD1DC0"/>
    <w:rsid w:val="00FD6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6B4DA"/>
  <w15:chartTrackingRefBased/>
  <w15:docId w15:val="{D9CA4E23-7B54-46F6-AFE0-554CC0BF2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626"/>
  </w:style>
  <w:style w:type="paragraph" w:styleId="Footer">
    <w:name w:val="footer"/>
    <w:basedOn w:val="Normal"/>
    <w:link w:val="FooterChar"/>
    <w:uiPriority w:val="99"/>
    <w:unhideWhenUsed/>
    <w:rsid w:val="00984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6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06016">
      <w:bodyDiv w:val="1"/>
      <w:marLeft w:val="0"/>
      <w:marRight w:val="0"/>
      <w:marTop w:val="0"/>
      <w:marBottom w:val="0"/>
      <w:divBdr>
        <w:top w:val="none" w:sz="0" w:space="0" w:color="auto"/>
        <w:left w:val="none" w:sz="0" w:space="0" w:color="auto"/>
        <w:bottom w:val="none" w:sz="0" w:space="0" w:color="auto"/>
        <w:right w:val="none" w:sz="0" w:space="0" w:color="auto"/>
      </w:divBdr>
    </w:div>
    <w:div w:id="135083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ettings" Target="settings.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11</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20</cp:revision>
  <dcterms:created xsi:type="dcterms:W3CDTF">2021-07-31T20:01:00Z</dcterms:created>
  <dcterms:modified xsi:type="dcterms:W3CDTF">2021-08-01T13:54:00Z</dcterms:modified>
</cp:coreProperties>
</file>