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37185" w:rsidRDefault="00637185"/>
    <w:p w:rsidR="0097204A" w:rsidRDefault="0097204A"/>
    <w:p w:rsidR="0097204A" w:rsidRDefault="0097204A"/>
    <w:p w:rsidR="0097204A" w:rsidRDefault="0097204A"/>
    <w:p w:rsidR="0097204A" w:rsidRDefault="0097204A"/>
    <w:p w:rsidR="0097204A" w:rsidRDefault="0097204A" w:rsidP="0097204A">
      <w:pPr>
        <w:jc w:val="center"/>
        <w:rPr>
          <w:b/>
          <w:bCs/>
          <w:sz w:val="32"/>
          <w:szCs w:val="32"/>
        </w:rPr>
      </w:pPr>
      <w:r w:rsidRPr="0097204A">
        <w:rPr>
          <w:b/>
          <w:bCs/>
          <w:sz w:val="32"/>
          <w:szCs w:val="32"/>
        </w:rPr>
        <w:t xml:space="preserve">Report of </w:t>
      </w:r>
      <w:r>
        <w:rPr>
          <w:b/>
          <w:bCs/>
          <w:sz w:val="32"/>
          <w:szCs w:val="32"/>
        </w:rPr>
        <w:t xml:space="preserve">FOSM Project to Limb and Buck Logs in Cienega Picnic Area on Wednesday, August 9, </w:t>
      </w:r>
      <w:r w:rsidR="00D25069">
        <w:rPr>
          <w:b/>
          <w:bCs/>
          <w:sz w:val="32"/>
          <w:szCs w:val="32"/>
        </w:rPr>
        <w:t>i</w:t>
      </w:r>
      <w:r>
        <w:rPr>
          <w:b/>
          <w:bCs/>
          <w:sz w:val="32"/>
          <w:szCs w:val="32"/>
        </w:rPr>
        <w:t>n Preparation for Splitting and Hauling These Logs Later as Donation Wood</w:t>
      </w:r>
    </w:p>
    <w:p w:rsidR="0097204A" w:rsidRDefault="0097204A" w:rsidP="0097204A">
      <w:pPr>
        <w:jc w:val="center"/>
        <w:rPr>
          <w:sz w:val="28"/>
          <w:szCs w:val="28"/>
        </w:rPr>
      </w:pPr>
      <w:r w:rsidRPr="0097204A">
        <w:rPr>
          <w:sz w:val="28"/>
          <w:szCs w:val="28"/>
        </w:rPr>
        <w:t>Sam Beard</w:t>
      </w:r>
    </w:p>
    <w:p w:rsidR="0097204A" w:rsidRDefault="0097204A" w:rsidP="0097204A">
      <w:pPr>
        <w:rPr>
          <w:sz w:val="28"/>
          <w:szCs w:val="28"/>
        </w:rPr>
      </w:pPr>
      <w:r>
        <w:rPr>
          <w:sz w:val="28"/>
          <w:szCs w:val="28"/>
        </w:rPr>
        <w:t xml:space="preserve">On Wednesday, August 9, </w:t>
      </w:r>
      <w:r w:rsidR="00D25069">
        <w:rPr>
          <w:sz w:val="28"/>
          <w:szCs w:val="28"/>
        </w:rPr>
        <w:t>eight</w:t>
      </w:r>
      <w:r>
        <w:rPr>
          <w:sz w:val="28"/>
          <w:szCs w:val="28"/>
        </w:rPr>
        <w:t xml:space="preserve"> FOSM volunteers limbed and </w:t>
      </w:r>
      <w:r w:rsidR="00D25069">
        <w:rPr>
          <w:sz w:val="28"/>
          <w:szCs w:val="28"/>
        </w:rPr>
        <w:t xml:space="preserve">partially </w:t>
      </w:r>
      <w:r>
        <w:rPr>
          <w:sz w:val="28"/>
          <w:szCs w:val="28"/>
        </w:rPr>
        <w:t>bucked four logs already on the ground in Cienega Picnic Area in preparation for bucking these logs to a length of 12 inches</w:t>
      </w:r>
      <w:r w:rsidR="005D3165">
        <w:rPr>
          <w:sz w:val="28"/>
          <w:szCs w:val="28"/>
        </w:rPr>
        <w:t>, splitting them,</w:t>
      </w:r>
      <w:r>
        <w:rPr>
          <w:sz w:val="28"/>
          <w:szCs w:val="28"/>
        </w:rPr>
        <w:t xml:space="preserve"> and hauling this donation wood to a Mountain Christian Church Wood Ministry woodlot</w:t>
      </w:r>
      <w:r w:rsidR="005D3165">
        <w:rPr>
          <w:sz w:val="28"/>
          <w:szCs w:val="28"/>
        </w:rPr>
        <w:t xml:space="preserve"> later</w:t>
      </w:r>
      <w:r>
        <w:rPr>
          <w:sz w:val="28"/>
          <w:szCs w:val="28"/>
        </w:rPr>
        <w:t xml:space="preserve">. </w:t>
      </w:r>
      <w:r w:rsidR="00D25069">
        <w:rPr>
          <w:sz w:val="28"/>
          <w:szCs w:val="28"/>
        </w:rPr>
        <w:t>The 6-foot</w:t>
      </w:r>
      <w:r w:rsidR="005D3165">
        <w:rPr>
          <w:sz w:val="28"/>
          <w:szCs w:val="28"/>
        </w:rPr>
        <w:t>-</w:t>
      </w:r>
      <w:r w:rsidR="00D25069">
        <w:rPr>
          <w:sz w:val="28"/>
          <w:szCs w:val="28"/>
        </w:rPr>
        <w:t xml:space="preserve">long log sections were moved down to Acequia Trail so they </w:t>
      </w:r>
      <w:r w:rsidR="00302409">
        <w:rPr>
          <w:sz w:val="28"/>
          <w:szCs w:val="28"/>
        </w:rPr>
        <w:t>w</w:t>
      </w:r>
      <w:r w:rsidR="00D25069">
        <w:rPr>
          <w:sz w:val="28"/>
          <w:szCs w:val="28"/>
        </w:rPr>
        <w:t xml:space="preserve">ould be </w:t>
      </w:r>
      <w:r w:rsidR="00302409">
        <w:rPr>
          <w:sz w:val="28"/>
          <w:szCs w:val="28"/>
        </w:rPr>
        <w:t>closer to the splitter site.</w:t>
      </w:r>
    </w:p>
    <w:p w:rsidR="0097204A" w:rsidRDefault="0097204A" w:rsidP="0097204A">
      <w:pPr>
        <w:rPr>
          <w:sz w:val="28"/>
          <w:szCs w:val="28"/>
        </w:rPr>
      </w:pPr>
      <w:r>
        <w:rPr>
          <w:sz w:val="28"/>
          <w:szCs w:val="28"/>
        </w:rPr>
        <w:t xml:space="preserve">This first task was completed early, and Lou Romero suggested hauling two pickup loads of split wood from the piles on the old highway at Nine Mile Picnic Area. </w:t>
      </w:r>
      <w:r w:rsidR="00D25069">
        <w:rPr>
          <w:sz w:val="28"/>
          <w:szCs w:val="28"/>
        </w:rPr>
        <w:t>After lunch at Doc Long Picnic Area, the two loads of fire wood were delivered to one of the wood ministry woodlots. FOSM thanks Jerry Carroll and Jamey Browning for hauling the wood in their pickups.</w:t>
      </w:r>
    </w:p>
    <w:p w:rsidR="00D25069" w:rsidRDefault="00D25069" w:rsidP="0097204A">
      <w:pPr>
        <w:rPr>
          <w:sz w:val="28"/>
          <w:szCs w:val="28"/>
        </w:rPr>
      </w:pPr>
      <w:r>
        <w:rPr>
          <w:sz w:val="28"/>
          <w:szCs w:val="28"/>
        </w:rPr>
        <w:t>The volunteers working on this project were Lou Romero, Dan Benton, Jerry Carroll, Jamey Browning, Cliff Giles, Sam Beard, Steve Roholt,</w:t>
      </w:r>
      <w:r w:rsidR="00302409">
        <w:rPr>
          <w:sz w:val="28"/>
          <w:szCs w:val="28"/>
        </w:rPr>
        <w:t xml:space="preserve"> and</w:t>
      </w:r>
      <w:r>
        <w:rPr>
          <w:sz w:val="28"/>
          <w:szCs w:val="28"/>
        </w:rPr>
        <w:t xml:space="preserve"> Eric Russell</w:t>
      </w:r>
      <w:r w:rsidR="00302409">
        <w:rPr>
          <w:sz w:val="28"/>
          <w:szCs w:val="28"/>
        </w:rPr>
        <w:t>.</w:t>
      </w:r>
    </w:p>
    <w:p w:rsidR="00D25069" w:rsidRDefault="00D25069" w:rsidP="0097204A">
      <w:pPr>
        <w:rPr>
          <w:sz w:val="28"/>
          <w:szCs w:val="28"/>
        </w:rPr>
      </w:pPr>
      <w:r>
        <w:rPr>
          <w:sz w:val="28"/>
          <w:szCs w:val="28"/>
        </w:rPr>
        <w:t>Photos are presented below.</w:t>
      </w:r>
    </w:p>
    <w:p w:rsidR="00D25069" w:rsidRDefault="00D25069" w:rsidP="0097204A">
      <w:pPr>
        <w:rPr>
          <w:sz w:val="28"/>
          <w:szCs w:val="28"/>
        </w:rPr>
      </w:pPr>
    </w:p>
    <w:p w:rsidR="00D25069" w:rsidRDefault="00D25069" w:rsidP="0097204A">
      <w:pPr>
        <w:rPr>
          <w:sz w:val="28"/>
          <w:szCs w:val="28"/>
        </w:rPr>
      </w:pPr>
    </w:p>
    <w:p w:rsidR="00D25069" w:rsidRDefault="00D25069" w:rsidP="0097204A">
      <w:pPr>
        <w:rPr>
          <w:sz w:val="28"/>
          <w:szCs w:val="28"/>
        </w:rPr>
      </w:pPr>
    </w:p>
    <w:p w:rsidR="00D25069" w:rsidRDefault="00D25069" w:rsidP="0097204A">
      <w:pPr>
        <w:rPr>
          <w:sz w:val="28"/>
          <w:szCs w:val="28"/>
        </w:rPr>
      </w:pPr>
    </w:p>
    <w:p w:rsidR="00D25069" w:rsidRDefault="00D25069" w:rsidP="0097204A">
      <w:pPr>
        <w:rPr>
          <w:sz w:val="28"/>
          <w:szCs w:val="28"/>
        </w:rPr>
      </w:pPr>
    </w:p>
    <w:p w:rsidR="00D25069" w:rsidRDefault="00CD352E" w:rsidP="00CD352E">
      <w:pPr>
        <w:jc w:val="center"/>
        <w:rPr>
          <w:sz w:val="28"/>
          <w:szCs w:val="28"/>
        </w:rPr>
      </w:pPr>
      <w:r>
        <w:rPr>
          <w:noProof/>
        </w:rPr>
        <w:drawing>
          <wp:inline distT="0" distB="0" distL="0" distR="0" wp14:anchorId="2FFD87EF" wp14:editId="4917A8F0">
            <wp:extent cx="4559300" cy="574040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4559300" cy="5740400"/>
                    </a:xfrm>
                    <a:prstGeom prst="rect">
                      <a:avLst/>
                    </a:prstGeom>
                    <a:noFill/>
                    <a:ln>
                      <a:noFill/>
                    </a:ln>
                  </pic:spPr>
                </pic:pic>
              </a:graphicData>
            </a:graphic>
          </wp:inline>
        </w:drawing>
      </w:r>
    </w:p>
    <w:p w:rsidR="00CD352E" w:rsidRPr="00D13AAA" w:rsidRDefault="00D13AAA" w:rsidP="00CD352E">
      <w:pPr>
        <w:jc w:val="center"/>
        <w:rPr>
          <w:sz w:val="24"/>
          <w:szCs w:val="24"/>
        </w:rPr>
      </w:pPr>
      <w:r w:rsidRPr="00D13AAA">
        <w:rPr>
          <w:sz w:val="24"/>
          <w:szCs w:val="24"/>
        </w:rPr>
        <w:t>Jerry Carrell beginning to buck a log with a root ball that had blown over</w:t>
      </w:r>
      <w:r>
        <w:rPr>
          <w:sz w:val="24"/>
          <w:szCs w:val="24"/>
        </w:rPr>
        <w:t>. All photos by Cliff Giles</w:t>
      </w:r>
    </w:p>
    <w:p w:rsidR="00CD352E" w:rsidRDefault="00CD352E" w:rsidP="00CD352E">
      <w:pPr>
        <w:jc w:val="center"/>
        <w:rPr>
          <w:sz w:val="28"/>
          <w:szCs w:val="28"/>
        </w:rPr>
      </w:pPr>
      <w:r>
        <w:rPr>
          <w:noProof/>
        </w:rPr>
        <w:lastRenderedPageBreak/>
        <w:drawing>
          <wp:inline distT="0" distB="0" distL="0" distR="0" wp14:anchorId="2497924E" wp14:editId="24377733">
            <wp:extent cx="8507306" cy="6014720"/>
            <wp:effectExtent l="0" t="0" r="8255" b="5080"/>
            <wp:docPr id="6"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8507822" cy="6015085"/>
                    </a:xfrm>
                    <a:prstGeom prst="rect">
                      <a:avLst/>
                    </a:prstGeom>
                    <a:noFill/>
                    <a:ln>
                      <a:noFill/>
                    </a:ln>
                  </pic:spPr>
                </pic:pic>
              </a:graphicData>
            </a:graphic>
          </wp:inline>
        </w:drawing>
      </w:r>
    </w:p>
    <w:p w:rsidR="00CD352E" w:rsidRDefault="00D13AAA" w:rsidP="00DE0E40">
      <w:pPr>
        <w:jc w:val="center"/>
        <w:rPr>
          <w:sz w:val="28"/>
          <w:szCs w:val="28"/>
        </w:rPr>
      </w:pPr>
      <w:r>
        <w:rPr>
          <w:sz w:val="28"/>
          <w:szCs w:val="28"/>
        </w:rPr>
        <w:t xml:space="preserve">Steve Roholt using the FOSM battery-powered chain saw to limb the first </w:t>
      </w:r>
      <w:r w:rsidR="00DE0E40">
        <w:rPr>
          <w:sz w:val="28"/>
          <w:szCs w:val="28"/>
        </w:rPr>
        <w:t>log.</w:t>
      </w:r>
    </w:p>
    <w:p w:rsidR="00CD352E" w:rsidRDefault="00CD352E" w:rsidP="00CD352E">
      <w:pPr>
        <w:jc w:val="center"/>
        <w:rPr>
          <w:sz w:val="28"/>
          <w:szCs w:val="28"/>
        </w:rPr>
      </w:pPr>
      <w:r>
        <w:rPr>
          <w:noProof/>
        </w:rPr>
        <w:lastRenderedPageBreak/>
        <w:drawing>
          <wp:inline distT="0" distB="0" distL="0" distR="0" wp14:anchorId="5CECBA98" wp14:editId="4224F77A">
            <wp:extent cx="8175413" cy="6041813"/>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8178381" cy="6044006"/>
                    </a:xfrm>
                    <a:prstGeom prst="rect">
                      <a:avLst/>
                    </a:prstGeom>
                    <a:noFill/>
                    <a:ln>
                      <a:noFill/>
                    </a:ln>
                  </pic:spPr>
                </pic:pic>
              </a:graphicData>
            </a:graphic>
          </wp:inline>
        </w:drawing>
      </w:r>
    </w:p>
    <w:p w:rsidR="00CD352E" w:rsidRPr="00DE0E40" w:rsidRDefault="00DE0E40" w:rsidP="00DE0E40">
      <w:pPr>
        <w:jc w:val="center"/>
        <w:rPr>
          <w:sz w:val="24"/>
          <w:szCs w:val="24"/>
        </w:rPr>
      </w:pPr>
      <w:r>
        <w:rPr>
          <w:sz w:val="24"/>
          <w:szCs w:val="24"/>
        </w:rPr>
        <w:t>Steve making the last cut on the small end of a log with Dan Benton, Eric Russell, and Sam Beard observing.</w:t>
      </w:r>
    </w:p>
    <w:p w:rsidR="00CD352E" w:rsidRDefault="00CD352E" w:rsidP="00CD352E">
      <w:pPr>
        <w:jc w:val="center"/>
        <w:rPr>
          <w:sz w:val="28"/>
          <w:szCs w:val="28"/>
        </w:rPr>
      </w:pPr>
      <w:r>
        <w:rPr>
          <w:noProof/>
        </w:rPr>
        <w:lastRenderedPageBreak/>
        <w:drawing>
          <wp:inline distT="0" distB="0" distL="0" distR="0" wp14:anchorId="465016B5" wp14:editId="2867C0C1">
            <wp:extent cx="8318500" cy="5829300"/>
            <wp:effectExtent l="0" t="0" r="635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8318500" cy="5829300"/>
                    </a:xfrm>
                    <a:prstGeom prst="rect">
                      <a:avLst/>
                    </a:prstGeom>
                    <a:noFill/>
                    <a:ln>
                      <a:noFill/>
                    </a:ln>
                  </pic:spPr>
                </pic:pic>
              </a:graphicData>
            </a:graphic>
          </wp:inline>
        </w:drawing>
      </w:r>
    </w:p>
    <w:p w:rsidR="00CD352E" w:rsidRDefault="00DE0E40" w:rsidP="00DE0E40">
      <w:pPr>
        <w:spacing w:after="0"/>
        <w:jc w:val="center"/>
        <w:rPr>
          <w:sz w:val="28"/>
          <w:szCs w:val="28"/>
        </w:rPr>
      </w:pPr>
      <w:r>
        <w:rPr>
          <w:sz w:val="28"/>
          <w:szCs w:val="28"/>
        </w:rPr>
        <w:t>Jamey Browning was a lookout on Acequia Trail for visitors. The bucked logs were rolled down the hill to this trail</w:t>
      </w:r>
    </w:p>
    <w:p w:rsidR="00CD352E" w:rsidRDefault="00DE0E40" w:rsidP="00DE0E40">
      <w:pPr>
        <w:spacing w:after="0"/>
        <w:jc w:val="center"/>
        <w:rPr>
          <w:sz w:val="28"/>
          <w:szCs w:val="28"/>
        </w:rPr>
      </w:pPr>
      <w:r>
        <w:rPr>
          <w:sz w:val="28"/>
          <w:szCs w:val="28"/>
        </w:rPr>
        <w:t>where the splitter will be later.</w:t>
      </w:r>
    </w:p>
    <w:p w:rsidR="00CD352E" w:rsidRDefault="00CD352E" w:rsidP="00CD352E">
      <w:pPr>
        <w:jc w:val="center"/>
        <w:rPr>
          <w:sz w:val="28"/>
          <w:szCs w:val="28"/>
        </w:rPr>
      </w:pPr>
      <w:r>
        <w:rPr>
          <w:noProof/>
        </w:rPr>
        <w:lastRenderedPageBreak/>
        <w:drawing>
          <wp:inline distT="0" distB="0" distL="0" distR="0" wp14:anchorId="48361C5E" wp14:editId="7D0505EC">
            <wp:extent cx="8304107" cy="6109546"/>
            <wp:effectExtent l="0" t="0" r="1905" b="5715"/>
            <wp:docPr id="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8306866" cy="6111576"/>
                    </a:xfrm>
                    <a:prstGeom prst="rect">
                      <a:avLst/>
                    </a:prstGeom>
                    <a:noFill/>
                    <a:ln>
                      <a:noFill/>
                    </a:ln>
                  </pic:spPr>
                </pic:pic>
              </a:graphicData>
            </a:graphic>
          </wp:inline>
        </w:drawing>
      </w:r>
    </w:p>
    <w:p w:rsidR="00D13AAA" w:rsidRDefault="00DE0E40" w:rsidP="009960C7">
      <w:pPr>
        <w:jc w:val="center"/>
        <w:rPr>
          <w:sz w:val="28"/>
          <w:szCs w:val="28"/>
        </w:rPr>
      </w:pPr>
      <w:r>
        <w:rPr>
          <w:sz w:val="28"/>
          <w:szCs w:val="28"/>
        </w:rPr>
        <w:t>Sam Beard preparing to roll a short log down to Acequia Trail.</w:t>
      </w:r>
    </w:p>
    <w:p w:rsidR="00CD352E" w:rsidRDefault="00D13AAA" w:rsidP="00CD352E">
      <w:pPr>
        <w:jc w:val="center"/>
        <w:rPr>
          <w:sz w:val="28"/>
          <w:szCs w:val="28"/>
        </w:rPr>
      </w:pPr>
      <w:r>
        <w:rPr>
          <w:noProof/>
        </w:rPr>
        <w:lastRenderedPageBreak/>
        <w:drawing>
          <wp:inline distT="0" distB="0" distL="0" distR="0" wp14:anchorId="50EE42DD" wp14:editId="00A7E18A">
            <wp:extent cx="7931573" cy="5886026"/>
            <wp:effectExtent l="0" t="0" r="0" b="635"/>
            <wp:docPr id="9"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7932710" cy="5886870"/>
                    </a:xfrm>
                    <a:prstGeom prst="rect">
                      <a:avLst/>
                    </a:prstGeom>
                    <a:noFill/>
                    <a:ln>
                      <a:noFill/>
                    </a:ln>
                  </pic:spPr>
                </pic:pic>
              </a:graphicData>
            </a:graphic>
          </wp:inline>
        </w:drawing>
      </w:r>
    </w:p>
    <w:p w:rsidR="00CD352E" w:rsidRPr="00DE0E40" w:rsidRDefault="00DE0E40" w:rsidP="00DE0E40">
      <w:pPr>
        <w:spacing w:after="0"/>
        <w:jc w:val="center"/>
        <w:rPr>
          <w:sz w:val="24"/>
          <w:szCs w:val="24"/>
        </w:rPr>
      </w:pPr>
      <w:r w:rsidRPr="00DE0E40">
        <w:rPr>
          <w:sz w:val="24"/>
          <w:szCs w:val="24"/>
        </w:rPr>
        <w:t xml:space="preserve">After completing the bucking of the smaller logs, the crew moved to this 24-inch log that Dan felled </w:t>
      </w:r>
    </w:p>
    <w:p w:rsidR="00DE0E40" w:rsidRDefault="00DE0E40" w:rsidP="00DE0E40">
      <w:pPr>
        <w:spacing w:after="0"/>
        <w:jc w:val="center"/>
        <w:rPr>
          <w:sz w:val="28"/>
          <w:szCs w:val="28"/>
        </w:rPr>
      </w:pPr>
      <w:r w:rsidRPr="00DE0E40">
        <w:rPr>
          <w:sz w:val="24"/>
          <w:szCs w:val="24"/>
        </w:rPr>
        <w:t>several years ago. Eric is cutting of</w:t>
      </w:r>
      <w:r>
        <w:rPr>
          <w:sz w:val="24"/>
          <w:szCs w:val="24"/>
        </w:rPr>
        <w:t>f</w:t>
      </w:r>
      <w:r w:rsidRPr="00DE0E40">
        <w:rPr>
          <w:sz w:val="24"/>
          <w:szCs w:val="24"/>
        </w:rPr>
        <w:t xml:space="preserve"> the end of the log so the quality of the wood can be evaluated</w:t>
      </w:r>
      <w:r>
        <w:rPr>
          <w:sz w:val="28"/>
          <w:szCs w:val="28"/>
        </w:rPr>
        <w:t>.</w:t>
      </w:r>
    </w:p>
    <w:p w:rsidR="00CD352E" w:rsidRDefault="00D13AAA" w:rsidP="00CD352E">
      <w:pPr>
        <w:jc w:val="center"/>
        <w:rPr>
          <w:sz w:val="28"/>
          <w:szCs w:val="28"/>
        </w:rPr>
      </w:pPr>
      <w:r>
        <w:rPr>
          <w:noProof/>
        </w:rPr>
        <w:lastRenderedPageBreak/>
        <w:drawing>
          <wp:inline distT="0" distB="0" distL="0" distR="0" wp14:anchorId="61D7FA3F" wp14:editId="2DF389EA">
            <wp:extent cx="5600700" cy="5791200"/>
            <wp:effectExtent l="0" t="0" r="0" b="0"/>
            <wp:docPr id="10" name="Picture 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5600700" cy="5791200"/>
                    </a:xfrm>
                    <a:prstGeom prst="rect">
                      <a:avLst/>
                    </a:prstGeom>
                    <a:noFill/>
                    <a:ln>
                      <a:noFill/>
                    </a:ln>
                  </pic:spPr>
                </pic:pic>
              </a:graphicData>
            </a:graphic>
          </wp:inline>
        </w:drawing>
      </w:r>
    </w:p>
    <w:p w:rsidR="00DE0E40" w:rsidRPr="00C3718C" w:rsidRDefault="00DE0E40" w:rsidP="00C3718C">
      <w:pPr>
        <w:spacing w:after="0"/>
        <w:jc w:val="center"/>
        <w:rPr>
          <w:sz w:val="24"/>
          <w:szCs w:val="24"/>
        </w:rPr>
      </w:pPr>
      <w:r>
        <w:rPr>
          <w:sz w:val="28"/>
          <w:szCs w:val="28"/>
        </w:rPr>
        <w:t xml:space="preserve">The outer </w:t>
      </w:r>
      <w:r w:rsidR="00C3718C">
        <w:rPr>
          <w:sz w:val="28"/>
          <w:szCs w:val="28"/>
        </w:rPr>
        <w:t xml:space="preserve">wood is partially </w:t>
      </w:r>
      <w:r w:rsidR="00C3718C" w:rsidRPr="00C3718C">
        <w:rPr>
          <w:sz w:val="24"/>
          <w:szCs w:val="24"/>
        </w:rPr>
        <w:t>decayed, but the center wood is sound. The decision was made</w:t>
      </w:r>
    </w:p>
    <w:p w:rsidR="00D13AAA" w:rsidRDefault="00C3718C" w:rsidP="00C3718C">
      <w:pPr>
        <w:spacing w:after="0"/>
        <w:jc w:val="center"/>
        <w:rPr>
          <w:sz w:val="28"/>
          <w:szCs w:val="28"/>
        </w:rPr>
      </w:pPr>
      <w:r>
        <w:rPr>
          <w:sz w:val="24"/>
          <w:szCs w:val="24"/>
        </w:rPr>
        <w:t>t</w:t>
      </w:r>
      <w:r w:rsidRPr="00C3718C">
        <w:rPr>
          <w:sz w:val="24"/>
          <w:szCs w:val="24"/>
        </w:rPr>
        <w:t>o limb this log in preparation for bucking</w:t>
      </w:r>
      <w:r>
        <w:rPr>
          <w:sz w:val="28"/>
          <w:szCs w:val="28"/>
        </w:rPr>
        <w:t xml:space="preserve"> and splitting it later.</w:t>
      </w:r>
    </w:p>
    <w:p w:rsidR="00D13AAA" w:rsidRDefault="00D13AAA" w:rsidP="00CD352E">
      <w:pPr>
        <w:jc w:val="center"/>
        <w:rPr>
          <w:sz w:val="28"/>
          <w:szCs w:val="28"/>
        </w:rPr>
      </w:pPr>
      <w:r>
        <w:rPr>
          <w:noProof/>
        </w:rPr>
        <w:lastRenderedPageBreak/>
        <w:drawing>
          <wp:inline distT="0" distB="0" distL="0" distR="0" wp14:anchorId="6A4C16BF" wp14:editId="33029997">
            <wp:extent cx="8398933" cy="5987626"/>
            <wp:effectExtent l="0" t="0" r="2540" b="0"/>
            <wp:docPr id="11" name="Picture 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8401965" cy="5989788"/>
                    </a:xfrm>
                    <a:prstGeom prst="rect">
                      <a:avLst/>
                    </a:prstGeom>
                    <a:noFill/>
                    <a:ln>
                      <a:noFill/>
                    </a:ln>
                  </pic:spPr>
                </pic:pic>
              </a:graphicData>
            </a:graphic>
          </wp:inline>
        </w:drawing>
      </w:r>
    </w:p>
    <w:p w:rsidR="00D13AAA" w:rsidRDefault="00C3718C" w:rsidP="00C3718C">
      <w:pPr>
        <w:jc w:val="center"/>
        <w:rPr>
          <w:sz w:val="28"/>
          <w:szCs w:val="28"/>
        </w:rPr>
      </w:pPr>
      <w:r>
        <w:rPr>
          <w:sz w:val="28"/>
          <w:szCs w:val="28"/>
        </w:rPr>
        <w:t>At another location on the log, the same partial decay and sound wood were found.</w:t>
      </w:r>
    </w:p>
    <w:p w:rsidR="00D13AAA" w:rsidRDefault="00D13AAA" w:rsidP="00CD352E">
      <w:pPr>
        <w:jc w:val="center"/>
        <w:rPr>
          <w:sz w:val="28"/>
          <w:szCs w:val="28"/>
        </w:rPr>
      </w:pPr>
      <w:r>
        <w:rPr>
          <w:noProof/>
        </w:rPr>
        <w:lastRenderedPageBreak/>
        <w:drawing>
          <wp:inline distT="0" distB="0" distL="0" distR="0" wp14:anchorId="7F6ED5A3" wp14:editId="4FE7EAB0">
            <wp:extent cx="4389120" cy="6041813"/>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4391116" cy="6044561"/>
                    </a:xfrm>
                    <a:prstGeom prst="rect">
                      <a:avLst/>
                    </a:prstGeom>
                    <a:noFill/>
                    <a:ln>
                      <a:noFill/>
                    </a:ln>
                  </pic:spPr>
                </pic:pic>
              </a:graphicData>
            </a:graphic>
          </wp:inline>
        </w:drawing>
      </w:r>
    </w:p>
    <w:p w:rsidR="00D13AAA" w:rsidRDefault="00C3718C" w:rsidP="00C3718C">
      <w:pPr>
        <w:jc w:val="center"/>
        <w:rPr>
          <w:sz w:val="28"/>
          <w:szCs w:val="28"/>
        </w:rPr>
      </w:pPr>
      <w:r>
        <w:rPr>
          <w:sz w:val="28"/>
          <w:szCs w:val="28"/>
        </w:rPr>
        <w:t>This large, long log was limbed and will be bucked later.</w:t>
      </w:r>
    </w:p>
    <w:p w:rsidR="00D13AAA" w:rsidRDefault="00D13AAA" w:rsidP="00CD352E">
      <w:pPr>
        <w:jc w:val="center"/>
        <w:rPr>
          <w:sz w:val="28"/>
          <w:szCs w:val="28"/>
        </w:rPr>
      </w:pPr>
      <w:r>
        <w:rPr>
          <w:noProof/>
        </w:rPr>
        <w:lastRenderedPageBreak/>
        <w:drawing>
          <wp:inline distT="0" distB="0" distL="0" distR="0" wp14:anchorId="36240BF1" wp14:editId="12BEFA3B">
            <wp:extent cx="8277013" cy="6001173"/>
            <wp:effectExtent l="0" t="0" r="0" b="0"/>
            <wp:docPr id="13" name="Picture 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8279254" cy="6002798"/>
                    </a:xfrm>
                    <a:prstGeom prst="rect">
                      <a:avLst/>
                    </a:prstGeom>
                    <a:noFill/>
                    <a:ln>
                      <a:noFill/>
                    </a:ln>
                  </pic:spPr>
                </pic:pic>
              </a:graphicData>
            </a:graphic>
          </wp:inline>
        </w:drawing>
      </w:r>
    </w:p>
    <w:p w:rsidR="00D13AAA" w:rsidRDefault="00C3718C" w:rsidP="00C3718C">
      <w:pPr>
        <w:jc w:val="center"/>
        <w:rPr>
          <w:sz w:val="28"/>
          <w:szCs w:val="28"/>
        </w:rPr>
      </w:pPr>
      <w:r>
        <w:rPr>
          <w:sz w:val="28"/>
          <w:szCs w:val="28"/>
        </w:rPr>
        <w:t>Loading Jamey’s pickup with split wood at Nine Mile Picnic Area.</w:t>
      </w:r>
    </w:p>
    <w:p w:rsidR="00D13AAA" w:rsidRDefault="00D13AAA" w:rsidP="00CD352E">
      <w:pPr>
        <w:jc w:val="center"/>
        <w:rPr>
          <w:sz w:val="28"/>
          <w:szCs w:val="28"/>
        </w:rPr>
      </w:pPr>
      <w:r>
        <w:rPr>
          <w:noProof/>
        </w:rPr>
        <w:lastRenderedPageBreak/>
        <w:drawing>
          <wp:inline distT="0" distB="0" distL="0" distR="0" wp14:anchorId="6F82F211" wp14:editId="02FE32D4">
            <wp:extent cx="8351520" cy="6156960"/>
            <wp:effectExtent l="0" t="0" r="0" b="0"/>
            <wp:docPr id="14" name="Picture 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8352813" cy="6157913"/>
                    </a:xfrm>
                    <a:prstGeom prst="rect">
                      <a:avLst/>
                    </a:prstGeom>
                    <a:noFill/>
                    <a:ln>
                      <a:noFill/>
                    </a:ln>
                  </pic:spPr>
                </pic:pic>
              </a:graphicData>
            </a:graphic>
          </wp:inline>
        </w:drawing>
      </w:r>
    </w:p>
    <w:p w:rsidR="00D13AAA" w:rsidRDefault="00C3718C" w:rsidP="00CD352E">
      <w:pPr>
        <w:jc w:val="center"/>
        <w:rPr>
          <w:sz w:val="28"/>
          <w:szCs w:val="28"/>
        </w:rPr>
      </w:pPr>
      <w:r>
        <w:rPr>
          <w:sz w:val="28"/>
          <w:szCs w:val="28"/>
        </w:rPr>
        <w:t>Loading Jerry’s pickup with split wood.</w:t>
      </w:r>
    </w:p>
    <w:p w:rsidR="00D13AAA" w:rsidRDefault="00D13AAA" w:rsidP="00CD352E">
      <w:pPr>
        <w:jc w:val="center"/>
        <w:rPr>
          <w:sz w:val="28"/>
          <w:szCs w:val="28"/>
        </w:rPr>
      </w:pPr>
      <w:r>
        <w:rPr>
          <w:noProof/>
        </w:rPr>
        <w:lastRenderedPageBreak/>
        <w:drawing>
          <wp:inline distT="0" distB="0" distL="0" distR="0" wp14:anchorId="59BB8615" wp14:editId="2FE726C9">
            <wp:extent cx="8053493" cy="5825066"/>
            <wp:effectExtent l="0" t="0" r="5080" b="4445"/>
            <wp:docPr id="15" name="Picture 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8055860" cy="5826778"/>
                    </a:xfrm>
                    <a:prstGeom prst="rect">
                      <a:avLst/>
                    </a:prstGeom>
                    <a:noFill/>
                    <a:ln>
                      <a:noFill/>
                    </a:ln>
                  </pic:spPr>
                </pic:pic>
              </a:graphicData>
            </a:graphic>
          </wp:inline>
        </w:drawing>
      </w:r>
    </w:p>
    <w:p w:rsidR="00D13AAA" w:rsidRDefault="00C3718C" w:rsidP="00C3718C">
      <w:pPr>
        <w:spacing w:after="0"/>
        <w:jc w:val="center"/>
        <w:rPr>
          <w:sz w:val="28"/>
          <w:szCs w:val="28"/>
        </w:rPr>
      </w:pPr>
      <w:r>
        <w:rPr>
          <w:sz w:val="28"/>
          <w:szCs w:val="28"/>
        </w:rPr>
        <w:t>Unloading the wood in a church woodlot. Lou reported that all the wood in this woodlot was donated by the Sandia</w:t>
      </w:r>
    </w:p>
    <w:p w:rsidR="00C3718C" w:rsidRDefault="00C3718C" w:rsidP="00C3718C">
      <w:pPr>
        <w:spacing w:after="0"/>
        <w:jc w:val="center"/>
        <w:rPr>
          <w:sz w:val="28"/>
          <w:szCs w:val="28"/>
        </w:rPr>
      </w:pPr>
      <w:r>
        <w:rPr>
          <w:sz w:val="28"/>
          <w:szCs w:val="28"/>
        </w:rPr>
        <w:t>Ranger District and processed and hauled by FOSM volunteers.</w:t>
      </w:r>
    </w:p>
    <w:p w:rsidR="00D13AAA" w:rsidRDefault="00D13AAA" w:rsidP="00CD352E">
      <w:pPr>
        <w:jc w:val="center"/>
        <w:rPr>
          <w:sz w:val="28"/>
          <w:szCs w:val="28"/>
        </w:rPr>
      </w:pPr>
      <w:r>
        <w:rPr>
          <w:noProof/>
        </w:rPr>
        <w:lastRenderedPageBreak/>
        <w:drawing>
          <wp:inline distT="0" distB="0" distL="0" distR="0" wp14:anchorId="2D686B85" wp14:editId="620ED018">
            <wp:extent cx="8724053" cy="6021493"/>
            <wp:effectExtent l="0" t="0" r="1270" b="0"/>
            <wp:docPr id="16" name="Picture 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8728332" cy="6024446"/>
                    </a:xfrm>
                    <a:prstGeom prst="rect">
                      <a:avLst/>
                    </a:prstGeom>
                    <a:noFill/>
                    <a:ln>
                      <a:noFill/>
                    </a:ln>
                  </pic:spPr>
                </pic:pic>
              </a:graphicData>
            </a:graphic>
          </wp:inline>
        </w:drawing>
      </w:r>
    </w:p>
    <w:p w:rsidR="00D13AAA" w:rsidRDefault="00C3718C" w:rsidP="00C3718C">
      <w:pPr>
        <w:jc w:val="center"/>
        <w:rPr>
          <w:sz w:val="28"/>
          <w:szCs w:val="28"/>
        </w:rPr>
      </w:pPr>
      <w:r>
        <w:rPr>
          <w:sz w:val="28"/>
          <w:szCs w:val="28"/>
        </w:rPr>
        <w:t>Unloading Jamey’s pickup.</w:t>
      </w:r>
    </w:p>
    <w:p w:rsidR="00D13AAA" w:rsidRDefault="00D13AAA" w:rsidP="00CD352E">
      <w:pPr>
        <w:jc w:val="center"/>
        <w:rPr>
          <w:sz w:val="28"/>
          <w:szCs w:val="28"/>
        </w:rPr>
      </w:pPr>
      <w:r>
        <w:rPr>
          <w:noProof/>
        </w:rPr>
        <w:lastRenderedPageBreak/>
        <w:drawing>
          <wp:inline distT="0" distB="0" distL="0" distR="0" wp14:anchorId="2099466B" wp14:editId="3597B190">
            <wp:extent cx="7962900" cy="6159500"/>
            <wp:effectExtent l="0" t="0" r="0" b="0"/>
            <wp:docPr id="17" name="Picture 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r:link="rId33" cstate="email">
                      <a:extLst>
                        <a:ext uri="{28A0092B-C50C-407E-A947-70E740481C1C}">
                          <a14:useLocalDpi xmlns:a14="http://schemas.microsoft.com/office/drawing/2010/main"/>
                        </a:ext>
                      </a:extLst>
                    </a:blip>
                    <a:srcRect/>
                    <a:stretch>
                      <a:fillRect/>
                    </a:stretch>
                  </pic:blipFill>
                  <pic:spPr bwMode="auto">
                    <a:xfrm>
                      <a:off x="0" y="0"/>
                      <a:ext cx="7962900" cy="6159500"/>
                    </a:xfrm>
                    <a:prstGeom prst="rect">
                      <a:avLst/>
                    </a:prstGeom>
                    <a:noFill/>
                    <a:ln>
                      <a:noFill/>
                    </a:ln>
                  </pic:spPr>
                </pic:pic>
              </a:graphicData>
            </a:graphic>
          </wp:inline>
        </w:drawing>
      </w:r>
    </w:p>
    <w:p w:rsidR="00C3718C" w:rsidRPr="0097204A" w:rsidRDefault="00C3718C" w:rsidP="00CD352E">
      <w:pPr>
        <w:jc w:val="center"/>
        <w:rPr>
          <w:sz w:val="28"/>
          <w:szCs w:val="28"/>
        </w:rPr>
      </w:pPr>
      <w:r>
        <w:rPr>
          <w:sz w:val="28"/>
          <w:szCs w:val="28"/>
        </w:rPr>
        <w:t>Both pickups being unloaded.</w:t>
      </w:r>
    </w:p>
    <w:sectPr w:rsidR="00C3718C" w:rsidRPr="0097204A" w:rsidSect="00D25069">
      <w:footerReference w:type="default" r:id="rId3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3A3A" w:rsidRDefault="000C3A3A" w:rsidP="00D25069">
      <w:pPr>
        <w:spacing w:after="0" w:line="240" w:lineRule="auto"/>
      </w:pPr>
      <w:r>
        <w:separator/>
      </w:r>
    </w:p>
  </w:endnote>
  <w:endnote w:type="continuationSeparator" w:id="0">
    <w:p w:rsidR="000C3A3A" w:rsidRDefault="000C3A3A" w:rsidP="00D2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362281"/>
      <w:docPartObj>
        <w:docPartGallery w:val="Page Numbers (Bottom of Page)"/>
        <w:docPartUnique/>
      </w:docPartObj>
    </w:sdtPr>
    <w:sdtEndPr>
      <w:rPr>
        <w:noProof/>
      </w:rPr>
    </w:sdtEndPr>
    <w:sdtContent>
      <w:p w:rsidR="00D25069" w:rsidRDefault="00D250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25069" w:rsidRDefault="00D25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3A3A" w:rsidRDefault="000C3A3A" w:rsidP="00D25069">
      <w:pPr>
        <w:spacing w:after="0" w:line="240" w:lineRule="auto"/>
      </w:pPr>
      <w:r>
        <w:separator/>
      </w:r>
    </w:p>
  </w:footnote>
  <w:footnote w:type="continuationSeparator" w:id="0">
    <w:p w:rsidR="000C3A3A" w:rsidRDefault="000C3A3A" w:rsidP="00D250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04A"/>
    <w:rsid w:val="000113CB"/>
    <w:rsid w:val="000707EA"/>
    <w:rsid w:val="000C3A3A"/>
    <w:rsid w:val="00146374"/>
    <w:rsid w:val="00302409"/>
    <w:rsid w:val="00366880"/>
    <w:rsid w:val="003A57F6"/>
    <w:rsid w:val="005D3165"/>
    <w:rsid w:val="00637185"/>
    <w:rsid w:val="007C4664"/>
    <w:rsid w:val="008F635C"/>
    <w:rsid w:val="0097204A"/>
    <w:rsid w:val="009960C7"/>
    <w:rsid w:val="00C3718C"/>
    <w:rsid w:val="00CD352E"/>
    <w:rsid w:val="00D13AAA"/>
    <w:rsid w:val="00D25069"/>
    <w:rsid w:val="00DE0E40"/>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AE9C3"/>
  <w15:chartTrackingRefBased/>
  <w15:docId w15:val="{EAF721EC-D04E-46BE-A1C0-4B327CB8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069"/>
  </w:style>
  <w:style w:type="paragraph" w:styleId="Footer">
    <w:name w:val="footer"/>
    <w:basedOn w:val="Normal"/>
    <w:link w:val="FooterChar"/>
    <w:uiPriority w:val="99"/>
    <w:unhideWhenUsed/>
    <w:rsid w:val="00D250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79562A6A-15C7-4C19-9931-13CCE65E0DCF"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cid:D16E2E15-BF4D-4537-9F00-47F6AE589B66" TargetMode="External"/><Relationship Id="rId34" Type="http://schemas.openxmlformats.org/officeDocument/2006/relationships/footer" Target="footer1.xml"/><Relationship Id="rId7" Type="http://schemas.openxmlformats.org/officeDocument/2006/relationships/image" Target="cid:C8CAA1F1-C05D-4F1D-A345-97A77C620C7D" TargetMode="External"/><Relationship Id="rId12" Type="http://schemas.openxmlformats.org/officeDocument/2006/relationships/image" Target="media/image4.jpeg"/><Relationship Id="rId17" Type="http://schemas.openxmlformats.org/officeDocument/2006/relationships/image" Target="cid:FD3C70C2-D9D9-4116-B7A3-9903411E34E9" TargetMode="External"/><Relationship Id="rId25" Type="http://schemas.openxmlformats.org/officeDocument/2006/relationships/image" Target="cid:8F2A404F-A5FB-48B3-AAE3-093D834B210E" TargetMode="External"/><Relationship Id="rId33" Type="http://schemas.openxmlformats.org/officeDocument/2006/relationships/image" Target="cid:0345459F-D975-41A6-AAEC-350A74116C91"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cid:88F106A8-5FBB-4E25-A223-00784B672A77"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DC979E5D-2569-4889-81EC-6D867CE7C231" TargetMode="Externa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cid:8CCBA40A-EF51-494A-B7D1-E407EAF2FB5D" TargetMode="External"/><Relationship Id="rId23" Type="http://schemas.openxmlformats.org/officeDocument/2006/relationships/image" Target="cid:108EC3C6-F797-4983-B6EE-16B16280559A"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cid:BD9677C0-5355-4921-8A19-9D7CB5A20C39" TargetMode="External"/><Relationship Id="rId31" Type="http://schemas.openxmlformats.org/officeDocument/2006/relationships/image" Target="cid:8E2831FE-13B3-46E7-952F-9CF37B61B242" TargetMode="External"/><Relationship Id="rId4" Type="http://schemas.openxmlformats.org/officeDocument/2006/relationships/footnotes" Target="footnotes.xml"/><Relationship Id="rId9" Type="http://schemas.openxmlformats.org/officeDocument/2006/relationships/image" Target="cid:E1CFF173-1142-4CD6-8301-BC8ED83878DE"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A6D0B1FF-EE68-4797-9A9A-DC409112BF0E" TargetMode="External"/><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15</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6</cp:revision>
  <dcterms:created xsi:type="dcterms:W3CDTF">2023-08-09T21:18:00Z</dcterms:created>
  <dcterms:modified xsi:type="dcterms:W3CDTF">2023-08-09T22:30:00Z</dcterms:modified>
</cp:coreProperties>
</file>