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6B8BD" w14:textId="77777777" w:rsidR="00000000" w:rsidRDefault="00000000"/>
    <w:p w14:paraId="292636A3" w14:textId="77777777" w:rsidR="00A81C6C" w:rsidRDefault="00A81C6C"/>
    <w:p w14:paraId="4D69EE1F" w14:textId="77777777" w:rsidR="00A81C6C" w:rsidRDefault="00A81C6C"/>
    <w:p w14:paraId="198C2815" w14:textId="77777777" w:rsidR="00A81C6C" w:rsidRDefault="00A81C6C"/>
    <w:p w14:paraId="2E78EDFE" w14:textId="77777777" w:rsidR="00A81C6C" w:rsidRDefault="00A81C6C"/>
    <w:p w14:paraId="226AFEE2" w14:textId="77777777" w:rsidR="00A81C6C" w:rsidRDefault="00A81C6C"/>
    <w:p w14:paraId="6A6B96D0" w14:textId="77777777" w:rsidR="00A81C6C" w:rsidRDefault="00A81C6C"/>
    <w:p w14:paraId="6EB796E8" w14:textId="77777777" w:rsidR="00A81C6C" w:rsidRDefault="00A81C6C"/>
    <w:p w14:paraId="5489D2E3" w14:textId="2161EC1B" w:rsidR="00A81C6C" w:rsidRDefault="00A81C6C" w:rsidP="00A81C6C">
      <w:pPr>
        <w:spacing w:after="0"/>
        <w:jc w:val="center"/>
        <w:rPr>
          <w:b/>
          <w:bCs/>
          <w:sz w:val="32"/>
          <w:szCs w:val="32"/>
        </w:rPr>
      </w:pPr>
      <w:r w:rsidRPr="00A81C6C">
        <w:rPr>
          <w:b/>
          <w:bCs/>
          <w:sz w:val="32"/>
          <w:szCs w:val="32"/>
        </w:rPr>
        <w:t>Report of Bucking Logs on Wednesday, Feb. 21, in Cienega Picnic Area</w:t>
      </w:r>
      <w:r w:rsidR="00E77FDE">
        <w:rPr>
          <w:b/>
          <w:bCs/>
          <w:sz w:val="32"/>
          <w:szCs w:val="32"/>
        </w:rPr>
        <w:t xml:space="preserve"> That Were</w:t>
      </w:r>
      <w:r w:rsidRPr="00A81C6C">
        <w:rPr>
          <w:b/>
          <w:bCs/>
          <w:sz w:val="32"/>
          <w:szCs w:val="32"/>
        </w:rPr>
        <w:t xml:space="preserve"> </w:t>
      </w:r>
      <w:r>
        <w:rPr>
          <w:b/>
          <w:bCs/>
          <w:sz w:val="32"/>
          <w:szCs w:val="32"/>
        </w:rPr>
        <w:t>F</w:t>
      </w:r>
      <w:r w:rsidRPr="00A81C6C">
        <w:rPr>
          <w:b/>
          <w:bCs/>
          <w:sz w:val="32"/>
          <w:szCs w:val="32"/>
        </w:rPr>
        <w:t>elled</w:t>
      </w:r>
    </w:p>
    <w:p w14:paraId="73942AE1" w14:textId="57429213" w:rsidR="00A81C6C" w:rsidRPr="00A81C6C" w:rsidRDefault="00A81C6C" w:rsidP="00A81C6C">
      <w:pPr>
        <w:spacing w:after="0"/>
        <w:jc w:val="center"/>
        <w:rPr>
          <w:b/>
          <w:bCs/>
          <w:sz w:val="32"/>
          <w:szCs w:val="32"/>
        </w:rPr>
      </w:pPr>
      <w:r w:rsidRPr="00A81C6C">
        <w:rPr>
          <w:b/>
          <w:bCs/>
          <w:sz w:val="32"/>
          <w:szCs w:val="32"/>
        </w:rPr>
        <w:t xml:space="preserve"> during the </w:t>
      </w:r>
      <w:r>
        <w:rPr>
          <w:b/>
          <w:bCs/>
          <w:sz w:val="32"/>
          <w:szCs w:val="32"/>
        </w:rPr>
        <w:t>C</w:t>
      </w:r>
      <w:r w:rsidRPr="00A81C6C">
        <w:rPr>
          <w:b/>
          <w:bCs/>
          <w:sz w:val="32"/>
          <w:szCs w:val="32"/>
        </w:rPr>
        <w:t xml:space="preserve">hain </w:t>
      </w:r>
      <w:r>
        <w:rPr>
          <w:b/>
          <w:bCs/>
          <w:sz w:val="32"/>
          <w:szCs w:val="32"/>
        </w:rPr>
        <w:t>S</w:t>
      </w:r>
      <w:r w:rsidRPr="00A81C6C">
        <w:rPr>
          <w:b/>
          <w:bCs/>
          <w:sz w:val="32"/>
          <w:szCs w:val="32"/>
        </w:rPr>
        <w:t xml:space="preserve">aw </w:t>
      </w:r>
      <w:r>
        <w:rPr>
          <w:b/>
          <w:bCs/>
          <w:sz w:val="32"/>
          <w:szCs w:val="32"/>
        </w:rPr>
        <w:t>R</w:t>
      </w:r>
      <w:r w:rsidRPr="00A81C6C">
        <w:rPr>
          <w:b/>
          <w:bCs/>
          <w:sz w:val="32"/>
          <w:szCs w:val="32"/>
        </w:rPr>
        <w:t>ecertifications on Thursday, Feb. 8</w:t>
      </w:r>
    </w:p>
    <w:p w14:paraId="60126218" w14:textId="77777777" w:rsidR="00A81C6C" w:rsidRDefault="00A81C6C"/>
    <w:p w14:paraId="046E0679" w14:textId="299FED11" w:rsidR="00A81C6C" w:rsidRPr="00A81C6C" w:rsidRDefault="00A81C6C" w:rsidP="00A81C6C">
      <w:pPr>
        <w:jc w:val="center"/>
        <w:rPr>
          <w:sz w:val="28"/>
          <w:szCs w:val="28"/>
        </w:rPr>
      </w:pPr>
      <w:r w:rsidRPr="00A81C6C">
        <w:rPr>
          <w:sz w:val="28"/>
          <w:szCs w:val="28"/>
        </w:rPr>
        <w:t>Sam Beard</w:t>
      </w:r>
    </w:p>
    <w:p w14:paraId="4A1059E3" w14:textId="0299F735" w:rsidR="00A81C6C" w:rsidRDefault="00A81C6C" w:rsidP="00A81C6C">
      <w:pPr>
        <w:rPr>
          <w:sz w:val="24"/>
          <w:szCs w:val="24"/>
        </w:rPr>
      </w:pPr>
      <w:r w:rsidRPr="00A81C6C">
        <w:rPr>
          <w:sz w:val="24"/>
          <w:szCs w:val="24"/>
        </w:rPr>
        <w:t>On Wednesday, February 21, 2024, seven FOSM volunteers bucked three trees felled during the chain saw recertifications on February 8</w:t>
      </w:r>
      <w:r>
        <w:rPr>
          <w:sz w:val="24"/>
          <w:szCs w:val="24"/>
        </w:rPr>
        <w:t xml:space="preserve"> in Cienega Picnic Area</w:t>
      </w:r>
      <w:r w:rsidRPr="00A81C6C">
        <w:rPr>
          <w:sz w:val="24"/>
          <w:szCs w:val="24"/>
        </w:rPr>
        <w:t xml:space="preserve">. </w:t>
      </w:r>
      <w:r>
        <w:rPr>
          <w:sz w:val="24"/>
          <w:szCs w:val="24"/>
        </w:rPr>
        <w:t xml:space="preserve">The following logs were bucked in two areas: 1. Near the loop sidewalk at the upper parking lot – 8-inch Rocky Mountain juniper and 16-inch green white </w:t>
      </w:r>
      <w:r w:rsidR="00875673">
        <w:rPr>
          <w:sz w:val="24"/>
          <w:szCs w:val="24"/>
        </w:rPr>
        <w:t>fir; 2. In group area – 23-inch-diameter tall cigar butt green ponderosa pine. This tree was bucked into 26 rounds with each round having a length of 1 foot</w:t>
      </w:r>
      <w:r w:rsidR="0033664B">
        <w:rPr>
          <w:sz w:val="24"/>
          <w:szCs w:val="24"/>
        </w:rPr>
        <w:t>.</w:t>
      </w:r>
      <w:r w:rsidR="00875673">
        <w:rPr>
          <w:sz w:val="24"/>
          <w:szCs w:val="24"/>
        </w:rPr>
        <w:t xml:space="preserve"> </w:t>
      </w:r>
      <w:r w:rsidR="0033664B">
        <w:rPr>
          <w:sz w:val="24"/>
          <w:szCs w:val="24"/>
        </w:rPr>
        <w:t>T</w:t>
      </w:r>
      <w:r w:rsidR="00875673">
        <w:rPr>
          <w:sz w:val="24"/>
          <w:szCs w:val="24"/>
        </w:rPr>
        <w:t>he volume of wood in this one large tree was approximately one-half cord.</w:t>
      </w:r>
    </w:p>
    <w:p w14:paraId="3656295D" w14:textId="04AAAE68" w:rsidR="00875673" w:rsidRDefault="00875673" w:rsidP="00A81C6C">
      <w:pPr>
        <w:rPr>
          <w:sz w:val="24"/>
          <w:szCs w:val="24"/>
        </w:rPr>
      </w:pPr>
      <w:r>
        <w:rPr>
          <w:sz w:val="24"/>
          <w:szCs w:val="24"/>
        </w:rPr>
        <w:t>All of the rounds were left at the two sites. The plan is to continue bucking other felled trees next Wednesday and split and haul this donation wood before the picnic area gates are open</w:t>
      </w:r>
      <w:r w:rsidR="00E77FDE">
        <w:rPr>
          <w:sz w:val="24"/>
          <w:szCs w:val="24"/>
        </w:rPr>
        <w:t>ed</w:t>
      </w:r>
      <w:r>
        <w:rPr>
          <w:sz w:val="24"/>
          <w:szCs w:val="24"/>
        </w:rPr>
        <w:t xml:space="preserve"> this spring.</w:t>
      </w:r>
    </w:p>
    <w:p w14:paraId="298DF60A" w14:textId="0D52CAA3" w:rsidR="0033664B" w:rsidRDefault="0033664B" w:rsidP="00A81C6C">
      <w:pPr>
        <w:rPr>
          <w:sz w:val="24"/>
          <w:szCs w:val="24"/>
        </w:rPr>
      </w:pPr>
      <w:r>
        <w:rPr>
          <w:sz w:val="24"/>
          <w:szCs w:val="24"/>
        </w:rPr>
        <w:t>The volunteers working today were Don Carnicom, Cliff Giles, Byron Garner, Eric Russell, Sim Cook, Lou Romero, and Sam Beard.</w:t>
      </w:r>
    </w:p>
    <w:p w14:paraId="7BE80F78" w14:textId="3ACB1BAC" w:rsidR="0033664B" w:rsidRDefault="0033664B" w:rsidP="00A81C6C">
      <w:pPr>
        <w:rPr>
          <w:sz w:val="24"/>
          <w:szCs w:val="24"/>
        </w:rPr>
      </w:pPr>
      <w:r>
        <w:rPr>
          <w:sz w:val="24"/>
          <w:szCs w:val="24"/>
        </w:rPr>
        <w:t>Project photographs are presented below.</w:t>
      </w:r>
    </w:p>
    <w:p w14:paraId="4867D776" w14:textId="77777777" w:rsidR="00875673" w:rsidRPr="00A81C6C" w:rsidRDefault="00875673" w:rsidP="00A81C6C">
      <w:pPr>
        <w:rPr>
          <w:sz w:val="24"/>
          <w:szCs w:val="24"/>
        </w:rPr>
      </w:pPr>
    </w:p>
    <w:p w14:paraId="36D0F5BB" w14:textId="77777777" w:rsidR="00A81C6C" w:rsidRDefault="00A81C6C"/>
    <w:p w14:paraId="323EFC99" w14:textId="77777777" w:rsidR="00581E51" w:rsidRDefault="00581E51"/>
    <w:p w14:paraId="238203F1" w14:textId="77777777" w:rsidR="00A81C6C" w:rsidRDefault="00A81C6C"/>
    <w:p w14:paraId="431F7168" w14:textId="5F723659" w:rsidR="00581E51" w:rsidRDefault="00581E51" w:rsidP="004C5263">
      <w:pPr>
        <w:jc w:val="center"/>
      </w:pPr>
      <w:r>
        <w:rPr>
          <w:noProof/>
        </w:rPr>
        <w:lastRenderedPageBreak/>
        <w:drawing>
          <wp:inline distT="0" distB="0" distL="0" distR="0" wp14:anchorId="3F815007" wp14:editId="53021B18">
            <wp:extent cx="7928763" cy="5943600"/>
            <wp:effectExtent l="0" t="0" r="0" b="0"/>
            <wp:docPr id="550524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rot="10800000">
                      <a:off x="0" y="0"/>
                      <a:ext cx="7933648" cy="5947262"/>
                    </a:xfrm>
                    <a:prstGeom prst="rect">
                      <a:avLst/>
                    </a:prstGeom>
                    <a:noFill/>
                    <a:ln>
                      <a:noFill/>
                    </a:ln>
                  </pic:spPr>
                </pic:pic>
              </a:graphicData>
            </a:graphic>
          </wp:inline>
        </w:drawing>
      </w:r>
    </w:p>
    <w:p w14:paraId="74E2399E" w14:textId="64D8B6EE" w:rsidR="00A2549E" w:rsidRDefault="004C5263" w:rsidP="00A2549E">
      <w:pPr>
        <w:spacing w:after="0"/>
        <w:jc w:val="center"/>
      </w:pPr>
      <w:r>
        <w:t>Lou Romero limbing a large white fir</w:t>
      </w:r>
      <w:r w:rsidR="00E77FDE">
        <w:t xml:space="preserve"> with his axe</w:t>
      </w:r>
      <w:r>
        <w:t xml:space="preserve"> at the upper end of the Cienega Picnic Area loop s</w:t>
      </w:r>
      <w:r w:rsidR="00A2549E">
        <w:t xml:space="preserve">idewalk. </w:t>
      </w:r>
    </w:p>
    <w:p w14:paraId="535591AA" w14:textId="6A2C0C3C" w:rsidR="00A2549E" w:rsidRDefault="00A2549E" w:rsidP="00A2549E">
      <w:pPr>
        <w:spacing w:after="0"/>
        <w:jc w:val="center"/>
      </w:pPr>
      <w:r>
        <w:t>All photos by Cliff Giles unless stated otherwise</w:t>
      </w:r>
    </w:p>
    <w:p w14:paraId="4206F9B8" w14:textId="74F2A4DE" w:rsidR="00581E51" w:rsidRDefault="00581E51" w:rsidP="004C5263">
      <w:pPr>
        <w:jc w:val="center"/>
      </w:pPr>
      <w:r>
        <w:rPr>
          <w:noProof/>
        </w:rPr>
        <w:lastRenderedPageBreak/>
        <w:drawing>
          <wp:inline distT="0" distB="0" distL="0" distR="0" wp14:anchorId="01A7E9A9" wp14:editId="5DFD1629">
            <wp:extent cx="7848600" cy="5886450"/>
            <wp:effectExtent l="0" t="0" r="0" b="0"/>
            <wp:docPr id="5658568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855059" cy="5891294"/>
                    </a:xfrm>
                    <a:prstGeom prst="rect">
                      <a:avLst/>
                    </a:prstGeom>
                    <a:noFill/>
                    <a:ln>
                      <a:noFill/>
                    </a:ln>
                  </pic:spPr>
                </pic:pic>
              </a:graphicData>
            </a:graphic>
          </wp:inline>
        </w:drawing>
      </w:r>
    </w:p>
    <w:p w14:paraId="06BD36E4" w14:textId="7F5FD31A" w:rsidR="00A2549E" w:rsidRDefault="00A2549E" w:rsidP="004C5263">
      <w:pPr>
        <w:jc w:val="center"/>
      </w:pPr>
      <w:r>
        <w:t>Eric Russell bucking the trunk of the white fir.</w:t>
      </w:r>
    </w:p>
    <w:p w14:paraId="2E1A8FF2" w14:textId="1BABD3C2" w:rsidR="00581E51" w:rsidRDefault="00581E51" w:rsidP="004C5263">
      <w:pPr>
        <w:jc w:val="center"/>
      </w:pPr>
      <w:r>
        <w:rPr>
          <w:noProof/>
        </w:rPr>
        <w:lastRenderedPageBreak/>
        <w:drawing>
          <wp:inline distT="0" distB="0" distL="0" distR="0" wp14:anchorId="78EDDCC7" wp14:editId="52C15595">
            <wp:extent cx="7905750" cy="5929313"/>
            <wp:effectExtent l="0" t="0" r="0" b="0"/>
            <wp:docPr id="4902249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10340" cy="5932755"/>
                    </a:xfrm>
                    <a:prstGeom prst="rect">
                      <a:avLst/>
                    </a:prstGeom>
                    <a:noFill/>
                    <a:ln>
                      <a:noFill/>
                    </a:ln>
                  </pic:spPr>
                </pic:pic>
              </a:graphicData>
            </a:graphic>
          </wp:inline>
        </w:drawing>
      </w:r>
    </w:p>
    <w:p w14:paraId="21E2BBB0" w14:textId="0C6F166D" w:rsidR="00A2549E" w:rsidRDefault="00A2549E" w:rsidP="004C5263">
      <w:pPr>
        <w:jc w:val="center"/>
      </w:pPr>
      <w:r>
        <w:t>Byron Garner bucking a piece of the white fir that rolled down the hill to where he was bucking a small Rocky Mountain juniper.</w:t>
      </w:r>
    </w:p>
    <w:p w14:paraId="42EE051F" w14:textId="7DBE13C9" w:rsidR="00581E51" w:rsidRDefault="00581E51" w:rsidP="004C5263">
      <w:pPr>
        <w:jc w:val="center"/>
      </w:pPr>
      <w:r>
        <w:rPr>
          <w:noProof/>
        </w:rPr>
        <w:lastRenderedPageBreak/>
        <w:drawing>
          <wp:inline distT="0" distB="0" distL="0" distR="0" wp14:anchorId="000A0554" wp14:editId="23216235">
            <wp:extent cx="8077200" cy="6057900"/>
            <wp:effectExtent l="0" t="0" r="0" b="0"/>
            <wp:docPr id="17573049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82241" cy="6061681"/>
                    </a:xfrm>
                    <a:prstGeom prst="rect">
                      <a:avLst/>
                    </a:prstGeom>
                    <a:noFill/>
                    <a:ln>
                      <a:noFill/>
                    </a:ln>
                  </pic:spPr>
                </pic:pic>
              </a:graphicData>
            </a:graphic>
          </wp:inline>
        </w:drawing>
      </w:r>
    </w:p>
    <w:p w14:paraId="778A317D" w14:textId="76D59677" w:rsidR="00A2549E" w:rsidRDefault="00A2549E" w:rsidP="004C5263">
      <w:pPr>
        <w:jc w:val="center"/>
      </w:pPr>
      <w:r>
        <w:t>Sam Beard limbing the top of the white fir.</w:t>
      </w:r>
    </w:p>
    <w:p w14:paraId="1F612C1F" w14:textId="29E77DBD" w:rsidR="00581E51" w:rsidRDefault="00581E51" w:rsidP="004C5263">
      <w:pPr>
        <w:jc w:val="center"/>
      </w:pPr>
      <w:r>
        <w:rPr>
          <w:noProof/>
        </w:rPr>
        <w:lastRenderedPageBreak/>
        <w:drawing>
          <wp:inline distT="0" distB="0" distL="0" distR="0" wp14:anchorId="7195AD07" wp14:editId="53EF6C7A">
            <wp:extent cx="7988300" cy="5991225"/>
            <wp:effectExtent l="0" t="0" r="0" b="9525"/>
            <wp:docPr id="10843796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88737" cy="5991553"/>
                    </a:xfrm>
                    <a:prstGeom prst="rect">
                      <a:avLst/>
                    </a:prstGeom>
                    <a:noFill/>
                    <a:ln>
                      <a:noFill/>
                    </a:ln>
                  </pic:spPr>
                </pic:pic>
              </a:graphicData>
            </a:graphic>
          </wp:inline>
        </w:drawing>
      </w:r>
    </w:p>
    <w:p w14:paraId="339E4E3A" w14:textId="1EC2A2CF" w:rsidR="00A2549E" w:rsidRDefault="00A2549E" w:rsidP="004C5263">
      <w:pPr>
        <w:jc w:val="center"/>
      </w:pPr>
      <w:r>
        <w:t>Byron and Sam putting a sharp chain on one of the Husqvarna chain saws.</w:t>
      </w:r>
    </w:p>
    <w:p w14:paraId="7AD1ADCC" w14:textId="7CD64310" w:rsidR="00581E51" w:rsidRDefault="00581E51" w:rsidP="004C5263">
      <w:pPr>
        <w:jc w:val="center"/>
      </w:pPr>
      <w:r>
        <w:rPr>
          <w:noProof/>
        </w:rPr>
        <w:lastRenderedPageBreak/>
        <w:drawing>
          <wp:inline distT="0" distB="0" distL="0" distR="0" wp14:anchorId="5DBB362F" wp14:editId="27647529">
            <wp:extent cx="7849297" cy="6086475"/>
            <wp:effectExtent l="0" t="0" r="0" b="0"/>
            <wp:docPr id="19567991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860849" cy="6095433"/>
                    </a:xfrm>
                    <a:prstGeom prst="rect">
                      <a:avLst/>
                    </a:prstGeom>
                    <a:noFill/>
                    <a:ln>
                      <a:noFill/>
                    </a:ln>
                  </pic:spPr>
                </pic:pic>
              </a:graphicData>
            </a:graphic>
          </wp:inline>
        </w:drawing>
      </w:r>
    </w:p>
    <w:p w14:paraId="2E78E060" w14:textId="05BA6C47" w:rsidR="00A2549E" w:rsidRDefault="00A2549E" w:rsidP="004C5263">
      <w:pPr>
        <w:jc w:val="center"/>
      </w:pPr>
      <w:r>
        <w:t>Lou Romero using his axe the mark where the log will be bucked to one-foot lengths at the Cienega PA group area.</w:t>
      </w:r>
    </w:p>
    <w:p w14:paraId="3D606B80" w14:textId="26A613EB" w:rsidR="00581E51" w:rsidRDefault="00581E51" w:rsidP="004C5263">
      <w:pPr>
        <w:jc w:val="center"/>
      </w:pPr>
      <w:r>
        <w:rPr>
          <w:noProof/>
        </w:rPr>
        <w:lastRenderedPageBreak/>
        <w:drawing>
          <wp:inline distT="0" distB="0" distL="0" distR="0" wp14:anchorId="4C56E33B" wp14:editId="47551DC9">
            <wp:extent cx="7861300" cy="5895975"/>
            <wp:effectExtent l="0" t="0" r="6350" b="9525"/>
            <wp:docPr id="1792044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861300" cy="5895975"/>
                    </a:xfrm>
                    <a:prstGeom prst="rect">
                      <a:avLst/>
                    </a:prstGeom>
                    <a:noFill/>
                    <a:ln>
                      <a:noFill/>
                    </a:ln>
                  </pic:spPr>
                </pic:pic>
              </a:graphicData>
            </a:graphic>
          </wp:inline>
        </w:drawing>
      </w:r>
    </w:p>
    <w:p w14:paraId="22414F9F" w14:textId="505E8A20" w:rsidR="00581E51" w:rsidRDefault="00A2549E" w:rsidP="00A2549E">
      <w:pPr>
        <w:spacing w:after="0"/>
        <w:jc w:val="center"/>
      </w:pPr>
      <w:r>
        <w:t>Eric Russell cutting the stump of the 23-inch pine lower. Three rounds of wood will be cut from this stump, and the appearance</w:t>
      </w:r>
    </w:p>
    <w:p w14:paraId="6B41907A" w14:textId="51B57C45" w:rsidR="00A2549E" w:rsidRDefault="00A2549E" w:rsidP="00A2549E">
      <w:pPr>
        <w:spacing w:after="0"/>
        <w:jc w:val="center"/>
      </w:pPr>
      <w:r>
        <w:t>of the forest is better with the stump cut lower.</w:t>
      </w:r>
    </w:p>
    <w:p w14:paraId="7D4F967D" w14:textId="267B35BB" w:rsidR="00581E51" w:rsidRDefault="00581E51" w:rsidP="00581E51">
      <w:pPr>
        <w:jc w:val="center"/>
      </w:pPr>
      <w:r>
        <w:rPr>
          <w:noProof/>
        </w:rPr>
        <w:lastRenderedPageBreak/>
        <w:drawing>
          <wp:inline distT="0" distB="0" distL="0" distR="0" wp14:anchorId="7B64050E" wp14:editId="0C7388D5">
            <wp:extent cx="4581525" cy="6111756"/>
            <wp:effectExtent l="0" t="0" r="0" b="3810"/>
            <wp:docPr id="2351742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86825" cy="6118826"/>
                    </a:xfrm>
                    <a:prstGeom prst="rect">
                      <a:avLst/>
                    </a:prstGeom>
                    <a:noFill/>
                    <a:ln>
                      <a:noFill/>
                    </a:ln>
                  </pic:spPr>
                </pic:pic>
              </a:graphicData>
            </a:graphic>
          </wp:inline>
        </w:drawing>
      </w:r>
    </w:p>
    <w:p w14:paraId="2779B40E" w14:textId="372013F4" w:rsidR="004C5263" w:rsidRDefault="00A2549E" w:rsidP="004C5263">
      <w:pPr>
        <w:jc w:val="center"/>
      </w:pPr>
      <w:r>
        <w:t>Eric at the low</w:t>
      </w:r>
      <w:r w:rsidR="00C87697">
        <w:t>-</w:t>
      </w:r>
      <w:r>
        <w:t>cut stump.</w:t>
      </w:r>
    </w:p>
    <w:p w14:paraId="4ADA40D5" w14:textId="713F2136" w:rsidR="004C5263" w:rsidRDefault="004C5263" w:rsidP="00581E51">
      <w:pPr>
        <w:jc w:val="center"/>
      </w:pPr>
      <w:r>
        <w:rPr>
          <w:noProof/>
        </w:rPr>
        <w:lastRenderedPageBreak/>
        <w:drawing>
          <wp:inline distT="0" distB="0" distL="0" distR="0" wp14:anchorId="1DEA114D" wp14:editId="00B0748A">
            <wp:extent cx="8242300" cy="6181725"/>
            <wp:effectExtent l="0" t="0" r="6350" b="9525"/>
            <wp:docPr id="8607167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243861" cy="6182896"/>
                    </a:xfrm>
                    <a:prstGeom prst="rect">
                      <a:avLst/>
                    </a:prstGeom>
                    <a:noFill/>
                    <a:ln>
                      <a:noFill/>
                    </a:ln>
                  </pic:spPr>
                </pic:pic>
              </a:graphicData>
            </a:graphic>
          </wp:inline>
        </w:drawing>
      </w:r>
    </w:p>
    <w:p w14:paraId="20ADBF6B" w14:textId="3AD0A4C0" w:rsidR="00A2549E" w:rsidRDefault="00C87697" w:rsidP="00581E51">
      <w:pPr>
        <w:jc w:val="center"/>
      </w:pPr>
      <w:r>
        <w:t xml:space="preserve">Don Carnicom observing </w:t>
      </w:r>
      <w:r w:rsidR="00A2549E">
        <w:t>Byron Garner cutting limbs on the large pine trunk.</w:t>
      </w:r>
    </w:p>
    <w:p w14:paraId="01695516" w14:textId="77777777" w:rsidR="00A81C6C" w:rsidRDefault="00A81C6C" w:rsidP="00A81C6C">
      <w:pPr>
        <w:pStyle w:val="NormalWeb"/>
        <w:jc w:val="center"/>
      </w:pPr>
      <w:r>
        <w:rPr>
          <w:noProof/>
        </w:rPr>
        <w:lastRenderedPageBreak/>
        <w:drawing>
          <wp:inline distT="0" distB="0" distL="0" distR="0" wp14:anchorId="40F1D89A" wp14:editId="0F77C440">
            <wp:extent cx="7928396"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935138" cy="5948654"/>
                    </a:xfrm>
                    <a:prstGeom prst="rect">
                      <a:avLst/>
                    </a:prstGeom>
                    <a:noFill/>
                    <a:ln>
                      <a:noFill/>
                    </a:ln>
                  </pic:spPr>
                </pic:pic>
              </a:graphicData>
            </a:graphic>
          </wp:inline>
        </w:drawing>
      </w:r>
    </w:p>
    <w:p w14:paraId="206B46F7" w14:textId="0AA4FB81" w:rsidR="00B52650" w:rsidRDefault="00A2549E" w:rsidP="004C5263">
      <w:pPr>
        <w:pStyle w:val="NormalWeb"/>
        <w:jc w:val="center"/>
      </w:pPr>
      <w:r>
        <w:t>Bucking the upper end of the large pine trunk. L to R: Cliff Giles, Byron Garner, and Eric Russell. Photo by Sam Beard</w:t>
      </w:r>
    </w:p>
    <w:p w14:paraId="2FEA7D4C" w14:textId="1958C8B5" w:rsidR="00B52650" w:rsidRDefault="00B52650" w:rsidP="004C5263">
      <w:pPr>
        <w:jc w:val="center"/>
      </w:pPr>
      <w:r>
        <w:rPr>
          <w:noProof/>
        </w:rPr>
        <w:lastRenderedPageBreak/>
        <w:drawing>
          <wp:inline distT="0" distB="0" distL="0" distR="0" wp14:anchorId="497004DB" wp14:editId="7855D275">
            <wp:extent cx="7556501" cy="5667375"/>
            <wp:effectExtent l="0" t="0" r="635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568436" cy="5676326"/>
                    </a:xfrm>
                    <a:prstGeom prst="rect">
                      <a:avLst/>
                    </a:prstGeom>
                    <a:noFill/>
                    <a:ln>
                      <a:noFill/>
                    </a:ln>
                  </pic:spPr>
                </pic:pic>
              </a:graphicData>
            </a:graphic>
          </wp:inline>
        </w:drawing>
      </w:r>
    </w:p>
    <w:p w14:paraId="2DA72118" w14:textId="77777777" w:rsidR="00906916" w:rsidRDefault="00A2549E" w:rsidP="00906916">
      <w:pPr>
        <w:spacing w:after="0"/>
        <w:jc w:val="center"/>
      </w:pPr>
      <w:r>
        <w:t>The lower part of the pine trunk was rolled down to the parking lot</w:t>
      </w:r>
      <w:r w:rsidR="00906916">
        <w:t>, and Sam is bucking it into one-foot lengths.</w:t>
      </w:r>
    </w:p>
    <w:p w14:paraId="254070B8" w14:textId="17A535DF" w:rsidR="00A2549E" w:rsidRDefault="00906916" w:rsidP="00906916">
      <w:pPr>
        <w:spacing w:after="0"/>
        <w:jc w:val="center"/>
      </w:pPr>
      <w:r>
        <w:t xml:space="preserve"> Lou is holding a cant hook that is used to roll large logs.</w:t>
      </w:r>
    </w:p>
    <w:p w14:paraId="3FB4C594" w14:textId="62039866" w:rsidR="00B52650" w:rsidRDefault="004C5263" w:rsidP="00906916">
      <w:pPr>
        <w:jc w:val="center"/>
      </w:pPr>
      <w:r>
        <w:rPr>
          <w:noProof/>
        </w:rPr>
        <w:lastRenderedPageBreak/>
        <w:drawing>
          <wp:inline distT="0" distB="0" distL="0" distR="0" wp14:anchorId="3EFA7768" wp14:editId="4C7324C1">
            <wp:extent cx="7705725" cy="5776673"/>
            <wp:effectExtent l="0" t="0" r="0" b="0"/>
            <wp:docPr id="103866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717896" cy="5785797"/>
                    </a:xfrm>
                    <a:prstGeom prst="rect">
                      <a:avLst/>
                    </a:prstGeom>
                    <a:noFill/>
                    <a:ln>
                      <a:noFill/>
                    </a:ln>
                  </pic:spPr>
                </pic:pic>
              </a:graphicData>
            </a:graphic>
          </wp:inline>
        </w:drawing>
      </w:r>
    </w:p>
    <w:p w14:paraId="6F58B18D" w14:textId="112BF123" w:rsidR="00906916" w:rsidRDefault="00906916" w:rsidP="00906916">
      <w:pPr>
        <w:spacing w:after="0"/>
        <w:jc w:val="center"/>
      </w:pPr>
      <w:r>
        <w:t>The trunk of the large pine was bucked into 26 rounds that will be split later and hauled to a woodlot where Mountain Christian Church</w:t>
      </w:r>
    </w:p>
    <w:p w14:paraId="146836E1" w14:textId="43FA994E" w:rsidR="00232BF4" w:rsidRDefault="00906916" w:rsidP="00906916">
      <w:pPr>
        <w:spacing w:after="0"/>
        <w:jc w:val="center"/>
      </w:pPr>
      <w:r>
        <w:t xml:space="preserve">Wood Ministry volunteers will distribute it to </w:t>
      </w:r>
      <w:r w:rsidR="00E54D5F">
        <w:t xml:space="preserve">East </w:t>
      </w:r>
      <w:r>
        <w:t>Mountain families who heat their homes with fire wood. Photo by Sam Beard</w:t>
      </w:r>
    </w:p>
    <w:sectPr w:rsidR="00232BF4" w:rsidSect="00CF3652">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86FD0" w14:textId="77777777" w:rsidR="00CF3652" w:rsidRDefault="00CF3652" w:rsidP="0033664B">
      <w:pPr>
        <w:spacing w:after="0" w:line="240" w:lineRule="auto"/>
      </w:pPr>
      <w:r>
        <w:separator/>
      </w:r>
    </w:p>
  </w:endnote>
  <w:endnote w:type="continuationSeparator" w:id="0">
    <w:p w14:paraId="24389432" w14:textId="77777777" w:rsidR="00CF3652" w:rsidRDefault="00CF3652" w:rsidP="00336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958835"/>
      <w:docPartObj>
        <w:docPartGallery w:val="Page Numbers (Bottom of Page)"/>
        <w:docPartUnique/>
      </w:docPartObj>
    </w:sdtPr>
    <w:sdtEndPr>
      <w:rPr>
        <w:noProof/>
      </w:rPr>
    </w:sdtEndPr>
    <w:sdtContent>
      <w:p w14:paraId="1E8BE837" w14:textId="6F418567" w:rsidR="0033664B" w:rsidRDefault="003366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6F0C4" w14:textId="77777777" w:rsidR="0033664B" w:rsidRDefault="00336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39F89" w14:textId="77777777" w:rsidR="00CF3652" w:rsidRDefault="00CF3652" w:rsidP="0033664B">
      <w:pPr>
        <w:spacing w:after="0" w:line="240" w:lineRule="auto"/>
      </w:pPr>
      <w:r>
        <w:separator/>
      </w:r>
    </w:p>
  </w:footnote>
  <w:footnote w:type="continuationSeparator" w:id="0">
    <w:p w14:paraId="6D70B105" w14:textId="77777777" w:rsidR="00CF3652" w:rsidRDefault="00CF3652" w:rsidP="003366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C6C"/>
    <w:rsid w:val="000113CB"/>
    <w:rsid w:val="00232BF4"/>
    <w:rsid w:val="0033664B"/>
    <w:rsid w:val="003507B5"/>
    <w:rsid w:val="003A57F6"/>
    <w:rsid w:val="00415B36"/>
    <w:rsid w:val="004C5263"/>
    <w:rsid w:val="00581E51"/>
    <w:rsid w:val="00875673"/>
    <w:rsid w:val="008F635C"/>
    <w:rsid w:val="00906916"/>
    <w:rsid w:val="00A2549E"/>
    <w:rsid w:val="00A81C6C"/>
    <w:rsid w:val="00B52650"/>
    <w:rsid w:val="00C87697"/>
    <w:rsid w:val="00CF3652"/>
    <w:rsid w:val="00E54D5F"/>
    <w:rsid w:val="00E77FDE"/>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EA67"/>
  <w15:chartTrackingRefBased/>
  <w15:docId w15:val="{1EAEB023-20C6-4C8E-A9CB-4F1DB2BE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1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336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64B"/>
  </w:style>
  <w:style w:type="paragraph" w:styleId="Footer">
    <w:name w:val="footer"/>
    <w:basedOn w:val="Normal"/>
    <w:link w:val="FooterChar"/>
    <w:uiPriority w:val="99"/>
    <w:unhideWhenUsed/>
    <w:rsid w:val="00336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273">
      <w:bodyDiv w:val="1"/>
      <w:marLeft w:val="0"/>
      <w:marRight w:val="0"/>
      <w:marTop w:val="0"/>
      <w:marBottom w:val="0"/>
      <w:divBdr>
        <w:top w:val="none" w:sz="0" w:space="0" w:color="auto"/>
        <w:left w:val="none" w:sz="0" w:space="0" w:color="auto"/>
        <w:bottom w:val="none" w:sz="0" w:space="0" w:color="auto"/>
        <w:right w:val="none" w:sz="0" w:space="0" w:color="auto"/>
      </w:divBdr>
    </w:div>
    <w:div w:id="130632017">
      <w:bodyDiv w:val="1"/>
      <w:marLeft w:val="0"/>
      <w:marRight w:val="0"/>
      <w:marTop w:val="0"/>
      <w:marBottom w:val="0"/>
      <w:divBdr>
        <w:top w:val="none" w:sz="0" w:space="0" w:color="auto"/>
        <w:left w:val="none" w:sz="0" w:space="0" w:color="auto"/>
        <w:bottom w:val="none" w:sz="0" w:space="0" w:color="auto"/>
        <w:right w:val="none" w:sz="0" w:space="0" w:color="auto"/>
      </w:divBdr>
    </w:div>
    <w:div w:id="1272250941">
      <w:bodyDiv w:val="1"/>
      <w:marLeft w:val="0"/>
      <w:marRight w:val="0"/>
      <w:marTop w:val="0"/>
      <w:marBottom w:val="0"/>
      <w:divBdr>
        <w:top w:val="none" w:sz="0" w:space="0" w:color="auto"/>
        <w:left w:val="none" w:sz="0" w:space="0" w:color="auto"/>
        <w:bottom w:val="none" w:sz="0" w:space="0" w:color="auto"/>
        <w:right w:val="none" w:sz="0" w:space="0" w:color="auto"/>
      </w:divBdr>
    </w:div>
    <w:div w:id="208961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1047</TotalTime>
  <Pages>13</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2024-02-22T01:14:00Z</dcterms:created>
  <dcterms:modified xsi:type="dcterms:W3CDTF">2024-02-22T18:41:00Z</dcterms:modified>
</cp:coreProperties>
</file>