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A2B" w:rsidRDefault="00CE0A2B" w:rsidP="00CE0A2B">
      <w:pPr>
        <w:jc w:val="center"/>
        <w:rPr>
          <w:sz w:val="28"/>
          <w:szCs w:val="28"/>
        </w:rPr>
      </w:pPr>
      <w:r>
        <w:rPr>
          <w:sz w:val="32"/>
          <w:szCs w:val="32"/>
        </w:rPr>
        <w:t>Trail Maintenance Report: Monday, September 23, 2024</w:t>
      </w:r>
    </w:p>
    <w:p w:rsidR="00CE0A2B" w:rsidRDefault="00CE0A2B" w:rsidP="00CE0A2B">
      <w:pPr>
        <w:jc w:val="center"/>
        <w:rPr>
          <w:sz w:val="28"/>
          <w:szCs w:val="28"/>
        </w:rPr>
      </w:pPr>
      <w:r>
        <w:rPr>
          <w:sz w:val="28"/>
          <w:szCs w:val="28"/>
        </w:rPr>
        <w:t>Byron Garner</w:t>
      </w:r>
    </w:p>
    <w:p w:rsidR="00CE0A2B" w:rsidRDefault="006D7367" w:rsidP="00CE0A2B">
      <w:pPr>
        <w:rPr>
          <w:sz w:val="28"/>
          <w:szCs w:val="28"/>
        </w:rPr>
      </w:pPr>
      <w:r>
        <w:rPr>
          <w:sz w:val="28"/>
          <w:szCs w:val="28"/>
        </w:rPr>
        <w:t xml:space="preserve">         </w:t>
      </w:r>
      <w:r w:rsidR="00CE0A2B">
        <w:rPr>
          <w:sz w:val="28"/>
          <w:szCs w:val="28"/>
        </w:rPr>
        <w:t xml:space="preserve">On September 23, the Monday trail crew hiked 130 S and Faulty Loop from Canyon Estates </w:t>
      </w:r>
      <w:r w:rsidR="006A1A94">
        <w:rPr>
          <w:sz w:val="28"/>
          <w:szCs w:val="28"/>
        </w:rPr>
        <w:t xml:space="preserve">to </w:t>
      </w:r>
      <w:r w:rsidR="00CE0A2B">
        <w:rPr>
          <w:sz w:val="28"/>
          <w:szCs w:val="28"/>
        </w:rPr>
        <w:t>remove two reported trees. The first, an eight inch'er, was discovered to have already been removed but not reported. The second tree, a ten inch leaner was well above the trail</w:t>
      </w:r>
      <w:r w:rsidR="002F749D">
        <w:rPr>
          <w:sz w:val="28"/>
          <w:szCs w:val="28"/>
        </w:rPr>
        <w:t xml:space="preserve"> with plenty of clearance and securely entangled in the crown of a support tree leaving  us with no safe way or urgent need to get this one down. We did however find several intrusions and low overhanging branches which were cleared along with a four inch'er suspended across the trail like a tollgate</w:t>
      </w:r>
      <w:r>
        <w:rPr>
          <w:sz w:val="28"/>
          <w:szCs w:val="28"/>
        </w:rPr>
        <w:t>.</w:t>
      </w:r>
    </w:p>
    <w:p w:rsidR="006D7367" w:rsidRDefault="006D7367" w:rsidP="00CE0A2B">
      <w:pPr>
        <w:rPr>
          <w:sz w:val="28"/>
          <w:szCs w:val="28"/>
        </w:rPr>
      </w:pPr>
      <w:r>
        <w:rPr>
          <w:sz w:val="28"/>
          <w:szCs w:val="28"/>
        </w:rPr>
        <w:t xml:space="preserve">          The day warmed quickly and continuously reminding us all of this relentlessly hot summer that just won't let go though lunch and a shady respite at the junction was enjoyed by us all. This was also an opportunity to welcome Scott Christenson - a new and first time member to the Monday trail crew. The crew included Phil</w:t>
      </w:r>
      <w:r w:rsidR="006A1A94">
        <w:rPr>
          <w:sz w:val="28"/>
          <w:szCs w:val="28"/>
        </w:rPr>
        <w:t xml:space="preserve"> Cromer, Rene Archer, Scott Christenson, Jamey Browning, Dave McCreery, Ken Wilson, Chuck Logan and Byron Garner.</w:t>
      </w:r>
      <w:r w:rsidR="00AB4503">
        <w:rPr>
          <w:sz w:val="28"/>
          <w:szCs w:val="28"/>
        </w:rPr>
        <w:t xml:space="preserve"> Photos: Archer and Garner</w:t>
      </w:r>
    </w:p>
    <w:p w:rsidR="006D7367" w:rsidRDefault="006D7367"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6A1A94" w:rsidP="00CE0A2B">
      <w:pPr>
        <w:rPr>
          <w:sz w:val="28"/>
          <w:szCs w:val="28"/>
        </w:rPr>
      </w:pPr>
    </w:p>
    <w:p w:rsidR="006A1A94" w:rsidRDefault="00186138" w:rsidP="006A1A94">
      <w:pPr>
        <w:jc w:val="center"/>
        <w:rPr>
          <w:sz w:val="20"/>
          <w:szCs w:val="20"/>
        </w:rPr>
      </w:pPr>
      <w:r>
        <w:rPr>
          <w:noProof/>
          <w:sz w:val="28"/>
          <w:szCs w:val="28"/>
        </w:rPr>
        <w:lastRenderedPageBreak/>
        <w:drawing>
          <wp:inline distT="0" distB="0" distL="0" distR="0">
            <wp:extent cx="3514725" cy="7081328"/>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514725" cy="7081328"/>
                    </a:xfrm>
                    <a:prstGeom prst="rect">
                      <a:avLst/>
                    </a:prstGeom>
                    <a:noFill/>
                    <a:ln w="9525">
                      <a:noFill/>
                      <a:miter lim="800000"/>
                      <a:headEnd/>
                      <a:tailEnd/>
                    </a:ln>
                  </pic:spPr>
                </pic:pic>
              </a:graphicData>
            </a:graphic>
          </wp:inline>
        </w:drawing>
      </w:r>
      <w:r>
        <w:rPr>
          <w:sz w:val="20"/>
          <w:szCs w:val="20"/>
        </w:rPr>
        <w:t>Archer</w:t>
      </w:r>
    </w:p>
    <w:p w:rsidR="00186138" w:rsidRDefault="00186138" w:rsidP="006A1A94">
      <w:pPr>
        <w:jc w:val="center"/>
        <w:rPr>
          <w:sz w:val="28"/>
          <w:szCs w:val="28"/>
        </w:rPr>
      </w:pPr>
      <w:r>
        <w:rPr>
          <w:sz w:val="28"/>
          <w:szCs w:val="28"/>
        </w:rPr>
        <w:t>A pesky intrusion about to yield to the pruning saw</w:t>
      </w:r>
    </w:p>
    <w:p w:rsidR="00186138" w:rsidRDefault="00186138" w:rsidP="006A1A94">
      <w:pPr>
        <w:jc w:val="center"/>
        <w:rPr>
          <w:sz w:val="28"/>
          <w:szCs w:val="28"/>
        </w:rPr>
      </w:pPr>
    </w:p>
    <w:p w:rsidR="00186138" w:rsidRPr="00186138" w:rsidRDefault="00186138" w:rsidP="00186138">
      <w:pPr>
        <w:jc w:val="right"/>
        <w:rPr>
          <w:sz w:val="20"/>
          <w:szCs w:val="20"/>
        </w:rPr>
      </w:pPr>
    </w:p>
    <w:p w:rsidR="00186138" w:rsidRDefault="00186138" w:rsidP="00186138">
      <w:pPr>
        <w:rPr>
          <w:sz w:val="20"/>
          <w:szCs w:val="20"/>
        </w:rPr>
      </w:pPr>
    </w:p>
    <w:p w:rsidR="00186138" w:rsidRPr="00BF0167" w:rsidRDefault="00186138" w:rsidP="00BF0167">
      <w:pPr>
        <w:jc w:val="center"/>
        <w:rPr>
          <w:sz w:val="28"/>
          <w:szCs w:val="28"/>
        </w:rPr>
      </w:pPr>
    </w:p>
    <w:p w:rsidR="00186138" w:rsidRDefault="00810EA4" w:rsidP="006A1A94">
      <w:pPr>
        <w:jc w:val="center"/>
        <w:rPr>
          <w:sz w:val="20"/>
          <w:szCs w:val="20"/>
        </w:rPr>
      </w:pPr>
      <w:r>
        <w:rPr>
          <w:noProof/>
          <w:sz w:val="20"/>
          <w:szCs w:val="20"/>
        </w:rPr>
        <w:drawing>
          <wp:inline distT="0" distB="0" distL="0" distR="0">
            <wp:extent cx="5856388" cy="44100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867132" cy="4418166"/>
                    </a:xfrm>
                    <a:prstGeom prst="rect">
                      <a:avLst/>
                    </a:prstGeom>
                    <a:noFill/>
                    <a:ln w="9525">
                      <a:noFill/>
                      <a:miter lim="800000"/>
                      <a:headEnd/>
                      <a:tailEnd/>
                    </a:ln>
                  </pic:spPr>
                </pic:pic>
              </a:graphicData>
            </a:graphic>
          </wp:inline>
        </w:drawing>
      </w:r>
    </w:p>
    <w:p w:rsidR="00810EA4" w:rsidRDefault="00810EA4" w:rsidP="006A1A94">
      <w:pPr>
        <w:jc w:val="center"/>
        <w:rPr>
          <w:sz w:val="28"/>
          <w:szCs w:val="28"/>
        </w:rPr>
      </w:pPr>
      <w:r>
        <w:rPr>
          <w:sz w:val="28"/>
          <w:szCs w:val="28"/>
        </w:rPr>
        <w:t>Scott and Dave fin</w:t>
      </w:r>
      <w:r w:rsidR="00AB4503">
        <w:rPr>
          <w:sz w:val="28"/>
          <w:szCs w:val="28"/>
        </w:rPr>
        <w:t>ish off the in</w:t>
      </w:r>
      <w:r>
        <w:rPr>
          <w:sz w:val="28"/>
          <w:szCs w:val="28"/>
        </w:rPr>
        <w:t>t</w:t>
      </w:r>
      <w:r w:rsidR="00AB4503">
        <w:rPr>
          <w:sz w:val="28"/>
          <w:szCs w:val="28"/>
        </w:rPr>
        <w:t>rusion</w:t>
      </w:r>
    </w:p>
    <w:p w:rsidR="00186138" w:rsidRDefault="00186138"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p>
    <w:p w:rsidR="00810EA4" w:rsidRDefault="00810EA4" w:rsidP="006A1A94">
      <w:pPr>
        <w:jc w:val="center"/>
        <w:rPr>
          <w:sz w:val="28"/>
          <w:szCs w:val="28"/>
        </w:rPr>
      </w:pPr>
      <w:r>
        <w:rPr>
          <w:noProof/>
          <w:sz w:val="28"/>
          <w:szCs w:val="28"/>
        </w:rPr>
        <w:lastRenderedPageBreak/>
        <w:drawing>
          <wp:inline distT="0" distB="0" distL="0" distR="0">
            <wp:extent cx="5943600" cy="267867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5943600" cy="2678679"/>
                    </a:xfrm>
                    <a:prstGeom prst="rect">
                      <a:avLst/>
                    </a:prstGeom>
                    <a:noFill/>
                    <a:ln w="9525">
                      <a:noFill/>
                      <a:miter lim="800000"/>
                      <a:headEnd/>
                      <a:tailEnd/>
                    </a:ln>
                  </pic:spPr>
                </pic:pic>
              </a:graphicData>
            </a:graphic>
          </wp:inline>
        </w:drawing>
      </w:r>
      <w:r>
        <w:rPr>
          <w:noProof/>
          <w:sz w:val="28"/>
          <w:szCs w:val="28"/>
        </w:rPr>
        <w:t>The tollgate</w:t>
      </w:r>
      <w:r>
        <w:rPr>
          <w:sz w:val="28"/>
          <w:szCs w:val="28"/>
        </w:rPr>
        <w:t xml:space="preserve"> </w:t>
      </w:r>
      <w:r>
        <w:rPr>
          <w:noProof/>
          <w:sz w:val="28"/>
          <w:szCs w:val="28"/>
        </w:rPr>
        <w:drawing>
          <wp:inline distT="0" distB="0" distL="0" distR="0">
            <wp:extent cx="5943600" cy="422339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5943600" cy="4223396"/>
                    </a:xfrm>
                    <a:prstGeom prst="rect">
                      <a:avLst/>
                    </a:prstGeom>
                    <a:noFill/>
                    <a:ln w="9525">
                      <a:noFill/>
                      <a:miter lim="800000"/>
                      <a:headEnd/>
                      <a:tailEnd/>
                    </a:ln>
                  </pic:spPr>
                </pic:pic>
              </a:graphicData>
            </a:graphic>
          </wp:inline>
        </w:drawing>
      </w:r>
    </w:p>
    <w:p w:rsidR="00810EA4" w:rsidRDefault="00810EA4" w:rsidP="006A1A94">
      <w:pPr>
        <w:jc w:val="center"/>
        <w:rPr>
          <w:sz w:val="28"/>
          <w:szCs w:val="28"/>
        </w:rPr>
      </w:pPr>
    </w:p>
    <w:p w:rsidR="00810EA4" w:rsidRPr="00BF0167" w:rsidRDefault="00810EA4" w:rsidP="006A1A94">
      <w:pPr>
        <w:jc w:val="center"/>
        <w:rPr>
          <w:sz w:val="28"/>
          <w:szCs w:val="28"/>
        </w:rPr>
      </w:pPr>
      <w:r>
        <w:rPr>
          <w:sz w:val="28"/>
          <w:szCs w:val="28"/>
        </w:rPr>
        <w:t>Jamey, Scott, Chuck and Dave make quick work of the tollgate</w:t>
      </w:r>
    </w:p>
    <w:p w:rsidR="00186138" w:rsidRDefault="00186138" w:rsidP="006A1A94">
      <w:pPr>
        <w:jc w:val="center"/>
        <w:rPr>
          <w:sz w:val="28"/>
          <w:szCs w:val="28"/>
        </w:rPr>
      </w:pPr>
    </w:p>
    <w:p w:rsidR="00810EA4" w:rsidRDefault="00810EA4" w:rsidP="006A1A94">
      <w:pPr>
        <w:jc w:val="center"/>
        <w:rPr>
          <w:sz w:val="28"/>
          <w:szCs w:val="28"/>
        </w:rPr>
      </w:pPr>
      <w:r>
        <w:rPr>
          <w:noProof/>
          <w:sz w:val="28"/>
          <w:szCs w:val="28"/>
        </w:rPr>
        <w:drawing>
          <wp:inline distT="0" distB="0" distL="0" distR="0">
            <wp:extent cx="5943600" cy="44033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943600" cy="4403320"/>
                    </a:xfrm>
                    <a:prstGeom prst="rect">
                      <a:avLst/>
                    </a:prstGeom>
                    <a:noFill/>
                    <a:ln w="9525">
                      <a:noFill/>
                      <a:miter lim="800000"/>
                      <a:headEnd/>
                      <a:tailEnd/>
                    </a:ln>
                  </pic:spPr>
                </pic:pic>
              </a:graphicData>
            </a:graphic>
          </wp:inline>
        </w:drawing>
      </w:r>
    </w:p>
    <w:p w:rsidR="00186138" w:rsidRDefault="00186138" w:rsidP="006A1A94">
      <w:pPr>
        <w:jc w:val="center"/>
        <w:rPr>
          <w:sz w:val="28"/>
          <w:szCs w:val="28"/>
        </w:rPr>
      </w:pPr>
    </w:p>
    <w:p w:rsidR="00AB4503" w:rsidRDefault="00AB4503" w:rsidP="006A1A94">
      <w:pPr>
        <w:jc w:val="center"/>
        <w:rPr>
          <w:sz w:val="28"/>
          <w:szCs w:val="28"/>
        </w:rPr>
      </w:pPr>
      <w:r>
        <w:rPr>
          <w:sz w:val="28"/>
          <w:szCs w:val="28"/>
        </w:rPr>
        <w:t>Scoot, Dave, Phil, Jamey, Chuck, Ken, and Rene</w:t>
      </w:r>
    </w:p>
    <w:p w:rsidR="00186138" w:rsidRDefault="00186138" w:rsidP="006A1A94">
      <w:pPr>
        <w:jc w:val="center"/>
        <w:rPr>
          <w:sz w:val="28"/>
          <w:szCs w:val="28"/>
        </w:rPr>
      </w:pPr>
    </w:p>
    <w:p w:rsidR="00186138" w:rsidRDefault="00186138" w:rsidP="006A1A94">
      <w:pPr>
        <w:jc w:val="center"/>
        <w:rPr>
          <w:sz w:val="28"/>
          <w:szCs w:val="28"/>
        </w:rPr>
      </w:pPr>
    </w:p>
    <w:p w:rsidR="00186138" w:rsidRPr="00186138" w:rsidRDefault="00186138" w:rsidP="006A1A94">
      <w:pPr>
        <w:jc w:val="center"/>
        <w:rPr>
          <w:sz w:val="28"/>
          <w:szCs w:val="28"/>
        </w:rPr>
      </w:pPr>
    </w:p>
    <w:sectPr w:rsidR="00186138" w:rsidRPr="00186138" w:rsidSect="00112F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E0A2B"/>
    <w:rsid w:val="00112F30"/>
    <w:rsid w:val="00186138"/>
    <w:rsid w:val="002F749D"/>
    <w:rsid w:val="006A1A94"/>
    <w:rsid w:val="006D7367"/>
    <w:rsid w:val="00810EA4"/>
    <w:rsid w:val="00AB4503"/>
    <w:rsid w:val="00BF0167"/>
    <w:rsid w:val="00CE0A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F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1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5</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2024-09-24T20:24:00Z</dcterms:created>
  <dcterms:modified xsi:type="dcterms:W3CDTF">2024-09-24T21:46:00Z</dcterms:modified>
</cp:coreProperties>
</file>