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771DB" w14:textId="3DE34D52" w:rsidR="00D77851" w:rsidRDefault="00D77851" w:rsidP="00627A8C">
      <w:pPr>
        <w:jc w:val="center"/>
      </w:pPr>
    </w:p>
    <w:p w14:paraId="042C55AA" w14:textId="77777777" w:rsidR="009A63CC" w:rsidRDefault="009A63CC" w:rsidP="009A63CC"/>
    <w:p w14:paraId="64AD37A6" w14:textId="48EF4758" w:rsidR="009A63CC" w:rsidRPr="009A63CC" w:rsidRDefault="009A63CC" w:rsidP="00627A8C">
      <w:pPr>
        <w:contextualSpacing/>
        <w:jc w:val="center"/>
        <w:rPr>
          <w:b/>
          <w:bCs/>
          <w:sz w:val="32"/>
          <w:szCs w:val="32"/>
        </w:rPr>
      </w:pPr>
      <w:r w:rsidRPr="009A63CC">
        <w:rPr>
          <w:b/>
          <w:bCs/>
          <w:sz w:val="32"/>
          <w:szCs w:val="32"/>
        </w:rPr>
        <w:t>Report of Unloading Kiwanis Meadow Buck and Rail Fence Materials</w:t>
      </w:r>
    </w:p>
    <w:p w14:paraId="0C6AAB2A" w14:textId="0314C6D4" w:rsidR="009A63CC" w:rsidRPr="00F56E9F" w:rsidRDefault="009A63CC" w:rsidP="00F56E9F">
      <w:pPr>
        <w:contextualSpacing/>
        <w:jc w:val="center"/>
        <w:rPr>
          <w:b/>
          <w:bCs/>
          <w:sz w:val="32"/>
          <w:szCs w:val="32"/>
        </w:rPr>
      </w:pPr>
      <w:r>
        <w:rPr>
          <w:b/>
          <w:bCs/>
          <w:sz w:val="32"/>
          <w:szCs w:val="32"/>
        </w:rPr>
        <w:t>f</w:t>
      </w:r>
      <w:r w:rsidRPr="009A63CC">
        <w:rPr>
          <w:b/>
          <w:bCs/>
          <w:sz w:val="32"/>
          <w:szCs w:val="32"/>
        </w:rPr>
        <w:t>rom United Wood Products in Longmont, Colorado, on Friday, May 30, 2025</w:t>
      </w:r>
    </w:p>
    <w:p w14:paraId="566AE94A" w14:textId="624EDF8E" w:rsidR="009A63CC" w:rsidRDefault="009A63CC" w:rsidP="00627A8C">
      <w:pPr>
        <w:jc w:val="center"/>
      </w:pPr>
      <w:r>
        <w:t>Sam Beard</w:t>
      </w:r>
    </w:p>
    <w:p w14:paraId="1AA5120B" w14:textId="076B407E" w:rsidR="009A63CC" w:rsidRDefault="009A63CC" w:rsidP="009A63CC">
      <w:r>
        <w:t xml:space="preserve">On Friday, May 30, a trailer truck load of materials for the Kiwanis Meadow buck and rail fence arrived at the Sandia Ranger Station. Joelle Hertel, FOSM Special Projects </w:t>
      </w:r>
      <w:r w:rsidR="008E3760">
        <w:t>Lead</w:t>
      </w:r>
      <w:r>
        <w:t>, had ordered the materials</w:t>
      </w:r>
      <w:r w:rsidR="00720EE5">
        <w:t>. The cost of these materials was $13,000. The funds for this project were taken from the generous bequest from the estate of Dr. Charles Wood to FOS</w:t>
      </w:r>
      <w:r w:rsidR="00F56E9F">
        <w:t xml:space="preserve">M. </w:t>
      </w:r>
    </w:p>
    <w:p w14:paraId="2C10297F" w14:textId="0FD6F0FE" w:rsidR="00F56E9F" w:rsidRDefault="00F56E9F" w:rsidP="009A63CC">
      <w:r>
        <w:t>These pressure-treated materials and associated hardware were purchased from United Wood Products in Longmont, Colorado. In the photos below, Manny Chavez, SRD Maintenance Supervisor, is using the Ditch Witch skid steer to unload bundles of 5-inch by 5-feet posts, 3-inch by 12-feet poles, and 3-inch by 4-feet poles. The notched posts will be used to fabricate the fence bucks, and the 4-foot poles will be the brace on the bucks. Three of the 12-foot poles will be the rails on the fence. A photo of a section of the fence is included in the photos below.</w:t>
      </w:r>
    </w:p>
    <w:p w14:paraId="65DA49C4" w14:textId="77777777" w:rsidR="009A63CC" w:rsidRDefault="009A63CC" w:rsidP="00524877"/>
    <w:p w14:paraId="55D41D36" w14:textId="0D000ED8" w:rsidR="009A63CC" w:rsidRDefault="009A63CC" w:rsidP="00627A8C">
      <w:pPr>
        <w:jc w:val="center"/>
      </w:pPr>
      <w:r>
        <w:rPr>
          <w:noProof/>
        </w:rPr>
        <w:drawing>
          <wp:inline distT="0" distB="0" distL="0" distR="0" wp14:anchorId="7C4331A9" wp14:editId="7B7F818E">
            <wp:extent cx="5231130" cy="3919855"/>
            <wp:effectExtent l="0" t="0" r="7620" b="4445"/>
            <wp:docPr id="8648523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231130" cy="3919855"/>
                    </a:xfrm>
                    <a:prstGeom prst="rect">
                      <a:avLst/>
                    </a:prstGeom>
                    <a:noFill/>
                  </pic:spPr>
                </pic:pic>
              </a:graphicData>
            </a:graphic>
          </wp:inline>
        </w:drawing>
      </w:r>
    </w:p>
    <w:p w14:paraId="3897CEFF" w14:textId="07E513F2" w:rsidR="00524877" w:rsidRDefault="00524877" w:rsidP="00627A8C">
      <w:pPr>
        <w:contextualSpacing/>
        <w:jc w:val="center"/>
      </w:pPr>
      <w:r>
        <w:t xml:space="preserve">Manny is unloading </w:t>
      </w:r>
      <w:r w:rsidR="00546144">
        <w:t xml:space="preserve">a </w:t>
      </w:r>
      <w:r>
        <w:t>bundle of 12-foot poles with the skid steer.</w:t>
      </w:r>
    </w:p>
    <w:p w14:paraId="499B1F62" w14:textId="21DC84F0" w:rsidR="00627A8C" w:rsidRDefault="00524877" w:rsidP="00524877">
      <w:pPr>
        <w:contextualSpacing/>
        <w:jc w:val="center"/>
      </w:pPr>
      <w:r>
        <w:t>All photos by Sam Beard</w:t>
      </w:r>
    </w:p>
    <w:p w14:paraId="6F17C7B2" w14:textId="23E4A4E2" w:rsidR="00627A8C" w:rsidRDefault="00627A8C" w:rsidP="00524877">
      <w:pPr>
        <w:jc w:val="center"/>
      </w:pPr>
      <w:r w:rsidRPr="00627A8C">
        <w:rPr>
          <w:noProof/>
        </w:rPr>
        <w:lastRenderedPageBreak/>
        <w:drawing>
          <wp:inline distT="0" distB="0" distL="0" distR="0" wp14:anchorId="4F8A7D45" wp14:editId="659A1188">
            <wp:extent cx="5257800" cy="3943351"/>
            <wp:effectExtent l="0" t="0" r="0" b="0"/>
            <wp:docPr id="939839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260585" cy="3945440"/>
                    </a:xfrm>
                    <a:prstGeom prst="rect">
                      <a:avLst/>
                    </a:prstGeom>
                    <a:noFill/>
                    <a:ln>
                      <a:noFill/>
                    </a:ln>
                  </pic:spPr>
                </pic:pic>
              </a:graphicData>
            </a:graphic>
          </wp:inline>
        </w:drawing>
      </w:r>
    </w:p>
    <w:p w14:paraId="63AAFA78" w14:textId="14C13A28" w:rsidR="00524877" w:rsidRDefault="00524877" w:rsidP="00F56E9F">
      <w:pPr>
        <w:jc w:val="center"/>
      </w:pPr>
      <w:r>
        <w:rPr>
          <w:noProof/>
        </w:rPr>
        <w:drawing>
          <wp:inline distT="0" distB="0" distL="0" distR="0" wp14:anchorId="744F91F7" wp14:editId="6F50ACAB">
            <wp:extent cx="5206365" cy="3907790"/>
            <wp:effectExtent l="0" t="0" r="0" b="0"/>
            <wp:docPr id="14858645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06365" cy="3907790"/>
                    </a:xfrm>
                    <a:prstGeom prst="rect">
                      <a:avLst/>
                    </a:prstGeom>
                    <a:noFill/>
                  </pic:spPr>
                </pic:pic>
              </a:graphicData>
            </a:graphic>
          </wp:inline>
        </w:drawing>
      </w:r>
    </w:p>
    <w:p w14:paraId="6F7E4482" w14:textId="0A6845D5" w:rsidR="00524877" w:rsidRDefault="00524877" w:rsidP="00524877">
      <w:pPr>
        <w:contextualSpacing/>
        <w:jc w:val="center"/>
      </w:pPr>
      <w:r>
        <w:t>Manny is unloading a bundle of posts and taking them to a location near the hazmat building</w:t>
      </w:r>
    </w:p>
    <w:p w14:paraId="3B475A80" w14:textId="03D82E9D" w:rsidR="00524877" w:rsidRDefault="00524877" w:rsidP="00524877">
      <w:pPr>
        <w:contextualSpacing/>
        <w:jc w:val="center"/>
      </w:pPr>
      <w:r>
        <w:t>behind the Ranger Station.</w:t>
      </w:r>
    </w:p>
    <w:p w14:paraId="440C1195" w14:textId="77777777" w:rsidR="00524877" w:rsidRDefault="00524877" w:rsidP="00F56E9F">
      <w:pPr>
        <w:jc w:val="center"/>
      </w:pPr>
    </w:p>
    <w:p w14:paraId="01FEBB01" w14:textId="20343C12" w:rsidR="00524877" w:rsidRDefault="00524877" w:rsidP="00524877">
      <w:pPr>
        <w:jc w:val="center"/>
      </w:pPr>
      <w:r>
        <w:rPr>
          <w:noProof/>
        </w:rPr>
        <w:lastRenderedPageBreak/>
        <w:drawing>
          <wp:inline distT="0" distB="0" distL="0" distR="0" wp14:anchorId="6A8E5E6C" wp14:editId="26142EB5">
            <wp:extent cx="5124450" cy="3843338"/>
            <wp:effectExtent l="0" t="0" r="0" b="5080"/>
            <wp:docPr id="17071440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129273" cy="3846955"/>
                    </a:xfrm>
                    <a:prstGeom prst="rect">
                      <a:avLst/>
                    </a:prstGeom>
                    <a:noFill/>
                  </pic:spPr>
                </pic:pic>
              </a:graphicData>
            </a:graphic>
          </wp:inline>
        </w:drawing>
      </w:r>
    </w:p>
    <w:p w14:paraId="146C32BA" w14:textId="3F7C5225" w:rsidR="00627A8C" w:rsidRDefault="00627A8C" w:rsidP="00627A8C">
      <w:pPr>
        <w:jc w:val="center"/>
      </w:pPr>
      <w:r w:rsidRPr="00627A8C">
        <w:rPr>
          <w:noProof/>
        </w:rPr>
        <w:drawing>
          <wp:inline distT="0" distB="0" distL="0" distR="0" wp14:anchorId="376F6664" wp14:editId="10DDBFCF">
            <wp:extent cx="5168900" cy="3876675"/>
            <wp:effectExtent l="0" t="0" r="0" b="9525"/>
            <wp:docPr id="1522124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180581" cy="3885436"/>
                    </a:xfrm>
                    <a:prstGeom prst="rect">
                      <a:avLst/>
                    </a:prstGeom>
                    <a:noFill/>
                    <a:ln>
                      <a:noFill/>
                    </a:ln>
                  </pic:spPr>
                </pic:pic>
              </a:graphicData>
            </a:graphic>
          </wp:inline>
        </w:drawing>
      </w:r>
    </w:p>
    <w:p w14:paraId="55D3983A" w14:textId="705A58F2" w:rsidR="00524877" w:rsidRDefault="00524877" w:rsidP="00627A8C">
      <w:pPr>
        <w:contextualSpacing/>
        <w:jc w:val="center"/>
      </w:pPr>
      <w:r>
        <w:t>Top -- Manny is unloading the last bundle of posts from the trailer.</w:t>
      </w:r>
    </w:p>
    <w:p w14:paraId="241A1932" w14:textId="12821B3C" w:rsidR="00524877" w:rsidRDefault="00524877" w:rsidP="00627A8C">
      <w:pPr>
        <w:contextualSpacing/>
        <w:jc w:val="center"/>
      </w:pPr>
      <w:r>
        <w:t>Bottom – The posts have been stored in the parking lot near the hazmat building.</w:t>
      </w:r>
    </w:p>
    <w:p w14:paraId="52492F54" w14:textId="0D00BE54" w:rsidR="00627A8C" w:rsidRDefault="00627A8C" w:rsidP="00524877">
      <w:pPr>
        <w:jc w:val="center"/>
      </w:pPr>
      <w:r w:rsidRPr="00627A8C">
        <w:rPr>
          <w:noProof/>
        </w:rPr>
        <w:lastRenderedPageBreak/>
        <w:drawing>
          <wp:inline distT="0" distB="0" distL="0" distR="0" wp14:anchorId="0FC5602A" wp14:editId="2701F341">
            <wp:extent cx="5168899" cy="3876675"/>
            <wp:effectExtent l="0" t="0" r="0" b="0"/>
            <wp:docPr id="10625852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186674" cy="3890006"/>
                    </a:xfrm>
                    <a:prstGeom prst="rect">
                      <a:avLst/>
                    </a:prstGeom>
                    <a:noFill/>
                    <a:ln>
                      <a:noFill/>
                    </a:ln>
                  </pic:spPr>
                </pic:pic>
              </a:graphicData>
            </a:graphic>
          </wp:inline>
        </w:drawing>
      </w:r>
    </w:p>
    <w:p w14:paraId="7088D0FC" w14:textId="45310803" w:rsidR="00524877" w:rsidRPr="00524877" w:rsidRDefault="00524877" w:rsidP="00524877">
      <w:pPr>
        <w:jc w:val="center"/>
      </w:pPr>
      <w:r w:rsidRPr="00524877">
        <w:rPr>
          <w:noProof/>
        </w:rPr>
        <w:drawing>
          <wp:inline distT="0" distB="0" distL="0" distR="0" wp14:anchorId="313244DE" wp14:editId="07857C65">
            <wp:extent cx="5181600" cy="3886200"/>
            <wp:effectExtent l="0" t="0" r="0" b="0"/>
            <wp:docPr id="4196585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184120" cy="3888090"/>
                    </a:xfrm>
                    <a:prstGeom prst="rect">
                      <a:avLst/>
                    </a:prstGeom>
                    <a:noFill/>
                    <a:ln>
                      <a:noFill/>
                    </a:ln>
                  </pic:spPr>
                </pic:pic>
              </a:graphicData>
            </a:graphic>
          </wp:inline>
        </w:drawing>
      </w:r>
    </w:p>
    <w:p w14:paraId="25CA8995" w14:textId="77777777" w:rsidR="00E937E6" w:rsidRDefault="00E937E6" w:rsidP="00E937E6">
      <w:pPr>
        <w:contextualSpacing/>
        <w:jc w:val="center"/>
      </w:pPr>
      <w:r>
        <w:t>Top – Joelle with the first buck fabricated with the treated materials. Bottom – A section</w:t>
      </w:r>
    </w:p>
    <w:p w14:paraId="6C81CE11" w14:textId="6600E917" w:rsidR="00E937E6" w:rsidRDefault="00E937E6" w:rsidP="00E937E6">
      <w:pPr>
        <w:contextualSpacing/>
        <w:jc w:val="center"/>
      </w:pPr>
      <w:r>
        <w:t xml:space="preserve"> of the type of fence that will be constructed on the north and south sides of Kiwanis Meadow</w:t>
      </w:r>
    </w:p>
    <w:p w14:paraId="12A768EF" w14:textId="6E0075FA" w:rsidR="00E937E6" w:rsidRDefault="00E937E6" w:rsidP="00E937E6">
      <w:pPr>
        <w:contextualSpacing/>
        <w:jc w:val="center"/>
      </w:pPr>
      <w:r>
        <w:t>to discourage hiking in the meadow and the formation of unofficial user trails.</w:t>
      </w:r>
    </w:p>
    <w:sectPr w:rsidR="00E937E6" w:rsidSect="00627A8C">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9EE3F" w14:textId="77777777" w:rsidR="00DD134C" w:rsidRDefault="00DD134C" w:rsidP="00627A8C">
      <w:pPr>
        <w:spacing w:after="0" w:line="240" w:lineRule="auto"/>
      </w:pPr>
      <w:r>
        <w:separator/>
      </w:r>
    </w:p>
  </w:endnote>
  <w:endnote w:type="continuationSeparator" w:id="0">
    <w:p w14:paraId="06149567" w14:textId="77777777" w:rsidR="00DD134C" w:rsidRDefault="00DD134C" w:rsidP="00627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0584485"/>
      <w:docPartObj>
        <w:docPartGallery w:val="Page Numbers (Bottom of Page)"/>
        <w:docPartUnique/>
      </w:docPartObj>
    </w:sdtPr>
    <w:sdtEndPr>
      <w:rPr>
        <w:noProof/>
      </w:rPr>
    </w:sdtEndPr>
    <w:sdtContent>
      <w:p w14:paraId="2655AE31" w14:textId="185E0B3A" w:rsidR="00627A8C" w:rsidRDefault="00627A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7B57FA" w14:textId="77777777" w:rsidR="00627A8C" w:rsidRDefault="00627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59E91" w14:textId="77777777" w:rsidR="00DD134C" w:rsidRDefault="00DD134C" w:rsidP="00627A8C">
      <w:pPr>
        <w:spacing w:after="0" w:line="240" w:lineRule="auto"/>
      </w:pPr>
      <w:r>
        <w:separator/>
      </w:r>
    </w:p>
  </w:footnote>
  <w:footnote w:type="continuationSeparator" w:id="0">
    <w:p w14:paraId="5D3B0A17" w14:textId="77777777" w:rsidR="00DD134C" w:rsidRDefault="00DD134C" w:rsidP="00627A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851"/>
    <w:rsid w:val="000113CB"/>
    <w:rsid w:val="00023433"/>
    <w:rsid w:val="0038205D"/>
    <w:rsid w:val="003A57F6"/>
    <w:rsid w:val="00524877"/>
    <w:rsid w:val="00546144"/>
    <w:rsid w:val="00627A8C"/>
    <w:rsid w:val="00651634"/>
    <w:rsid w:val="00712A2C"/>
    <w:rsid w:val="00720EE5"/>
    <w:rsid w:val="0079233F"/>
    <w:rsid w:val="00830F11"/>
    <w:rsid w:val="008A442C"/>
    <w:rsid w:val="008E3760"/>
    <w:rsid w:val="008F635C"/>
    <w:rsid w:val="009A63CC"/>
    <w:rsid w:val="009C6C15"/>
    <w:rsid w:val="00A11627"/>
    <w:rsid w:val="00BA4914"/>
    <w:rsid w:val="00D77851"/>
    <w:rsid w:val="00DD134C"/>
    <w:rsid w:val="00E36361"/>
    <w:rsid w:val="00E937E6"/>
    <w:rsid w:val="00EE1C42"/>
    <w:rsid w:val="00F56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DAA96"/>
  <w15:chartTrackingRefBased/>
  <w15:docId w15:val="{AA057B6D-534E-4CFD-8E1B-72D36DA41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78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778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785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78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78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78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78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78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78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8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778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785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78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78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78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78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78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7851"/>
    <w:rPr>
      <w:rFonts w:eastAsiaTheme="majorEastAsia" w:cstheme="majorBidi"/>
      <w:color w:val="272727" w:themeColor="text1" w:themeTint="D8"/>
    </w:rPr>
  </w:style>
  <w:style w:type="paragraph" w:styleId="Title">
    <w:name w:val="Title"/>
    <w:basedOn w:val="Normal"/>
    <w:next w:val="Normal"/>
    <w:link w:val="TitleChar"/>
    <w:uiPriority w:val="10"/>
    <w:qFormat/>
    <w:rsid w:val="00D778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78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78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78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7851"/>
    <w:pPr>
      <w:spacing w:before="160"/>
      <w:jc w:val="center"/>
    </w:pPr>
    <w:rPr>
      <w:i/>
      <w:iCs/>
      <w:color w:val="404040" w:themeColor="text1" w:themeTint="BF"/>
    </w:rPr>
  </w:style>
  <w:style w:type="character" w:customStyle="1" w:styleId="QuoteChar">
    <w:name w:val="Quote Char"/>
    <w:basedOn w:val="DefaultParagraphFont"/>
    <w:link w:val="Quote"/>
    <w:uiPriority w:val="29"/>
    <w:rsid w:val="00D77851"/>
    <w:rPr>
      <w:i/>
      <w:iCs/>
      <w:color w:val="404040" w:themeColor="text1" w:themeTint="BF"/>
    </w:rPr>
  </w:style>
  <w:style w:type="paragraph" w:styleId="ListParagraph">
    <w:name w:val="List Paragraph"/>
    <w:basedOn w:val="Normal"/>
    <w:uiPriority w:val="34"/>
    <w:qFormat/>
    <w:rsid w:val="00D77851"/>
    <w:pPr>
      <w:ind w:left="720"/>
      <w:contextualSpacing/>
    </w:pPr>
  </w:style>
  <w:style w:type="character" w:styleId="IntenseEmphasis">
    <w:name w:val="Intense Emphasis"/>
    <w:basedOn w:val="DefaultParagraphFont"/>
    <w:uiPriority w:val="21"/>
    <w:qFormat/>
    <w:rsid w:val="00D77851"/>
    <w:rPr>
      <w:i/>
      <w:iCs/>
      <w:color w:val="2F5496" w:themeColor="accent1" w:themeShade="BF"/>
    </w:rPr>
  </w:style>
  <w:style w:type="paragraph" w:styleId="IntenseQuote">
    <w:name w:val="Intense Quote"/>
    <w:basedOn w:val="Normal"/>
    <w:next w:val="Normal"/>
    <w:link w:val="IntenseQuoteChar"/>
    <w:uiPriority w:val="30"/>
    <w:qFormat/>
    <w:rsid w:val="00D778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7851"/>
    <w:rPr>
      <w:i/>
      <w:iCs/>
      <w:color w:val="2F5496" w:themeColor="accent1" w:themeShade="BF"/>
    </w:rPr>
  </w:style>
  <w:style w:type="character" w:styleId="IntenseReference">
    <w:name w:val="Intense Reference"/>
    <w:basedOn w:val="DefaultParagraphFont"/>
    <w:uiPriority w:val="32"/>
    <w:qFormat/>
    <w:rsid w:val="00D77851"/>
    <w:rPr>
      <w:b/>
      <w:bCs/>
      <w:smallCaps/>
      <w:color w:val="2F5496" w:themeColor="accent1" w:themeShade="BF"/>
      <w:spacing w:val="5"/>
    </w:rPr>
  </w:style>
  <w:style w:type="paragraph" w:styleId="Header">
    <w:name w:val="header"/>
    <w:basedOn w:val="Normal"/>
    <w:link w:val="HeaderChar"/>
    <w:uiPriority w:val="99"/>
    <w:unhideWhenUsed/>
    <w:rsid w:val="00627A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A8C"/>
  </w:style>
  <w:style w:type="paragraph" w:styleId="Footer">
    <w:name w:val="footer"/>
    <w:basedOn w:val="Normal"/>
    <w:link w:val="FooterChar"/>
    <w:uiPriority w:val="99"/>
    <w:unhideWhenUsed/>
    <w:rsid w:val="00627A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78141">
      <w:bodyDiv w:val="1"/>
      <w:marLeft w:val="0"/>
      <w:marRight w:val="0"/>
      <w:marTop w:val="0"/>
      <w:marBottom w:val="0"/>
      <w:divBdr>
        <w:top w:val="none" w:sz="0" w:space="0" w:color="auto"/>
        <w:left w:val="none" w:sz="0" w:space="0" w:color="auto"/>
        <w:bottom w:val="none" w:sz="0" w:space="0" w:color="auto"/>
        <w:right w:val="none" w:sz="0" w:space="0" w:color="auto"/>
      </w:divBdr>
    </w:div>
    <w:div w:id="87240380">
      <w:bodyDiv w:val="1"/>
      <w:marLeft w:val="0"/>
      <w:marRight w:val="0"/>
      <w:marTop w:val="0"/>
      <w:marBottom w:val="0"/>
      <w:divBdr>
        <w:top w:val="none" w:sz="0" w:space="0" w:color="auto"/>
        <w:left w:val="none" w:sz="0" w:space="0" w:color="auto"/>
        <w:bottom w:val="none" w:sz="0" w:space="0" w:color="auto"/>
        <w:right w:val="none" w:sz="0" w:space="0" w:color="auto"/>
      </w:divBdr>
    </w:div>
    <w:div w:id="115217702">
      <w:bodyDiv w:val="1"/>
      <w:marLeft w:val="0"/>
      <w:marRight w:val="0"/>
      <w:marTop w:val="0"/>
      <w:marBottom w:val="0"/>
      <w:divBdr>
        <w:top w:val="none" w:sz="0" w:space="0" w:color="auto"/>
        <w:left w:val="none" w:sz="0" w:space="0" w:color="auto"/>
        <w:bottom w:val="none" w:sz="0" w:space="0" w:color="auto"/>
        <w:right w:val="none" w:sz="0" w:space="0" w:color="auto"/>
      </w:divBdr>
    </w:div>
    <w:div w:id="347566565">
      <w:bodyDiv w:val="1"/>
      <w:marLeft w:val="0"/>
      <w:marRight w:val="0"/>
      <w:marTop w:val="0"/>
      <w:marBottom w:val="0"/>
      <w:divBdr>
        <w:top w:val="none" w:sz="0" w:space="0" w:color="auto"/>
        <w:left w:val="none" w:sz="0" w:space="0" w:color="auto"/>
        <w:bottom w:val="none" w:sz="0" w:space="0" w:color="auto"/>
        <w:right w:val="none" w:sz="0" w:space="0" w:color="auto"/>
      </w:divBdr>
    </w:div>
    <w:div w:id="444813019">
      <w:bodyDiv w:val="1"/>
      <w:marLeft w:val="0"/>
      <w:marRight w:val="0"/>
      <w:marTop w:val="0"/>
      <w:marBottom w:val="0"/>
      <w:divBdr>
        <w:top w:val="none" w:sz="0" w:space="0" w:color="auto"/>
        <w:left w:val="none" w:sz="0" w:space="0" w:color="auto"/>
        <w:bottom w:val="none" w:sz="0" w:space="0" w:color="auto"/>
        <w:right w:val="none" w:sz="0" w:space="0" w:color="auto"/>
      </w:divBdr>
    </w:div>
    <w:div w:id="962998570">
      <w:bodyDiv w:val="1"/>
      <w:marLeft w:val="0"/>
      <w:marRight w:val="0"/>
      <w:marTop w:val="0"/>
      <w:marBottom w:val="0"/>
      <w:divBdr>
        <w:top w:val="none" w:sz="0" w:space="0" w:color="auto"/>
        <w:left w:val="none" w:sz="0" w:space="0" w:color="auto"/>
        <w:bottom w:val="none" w:sz="0" w:space="0" w:color="auto"/>
        <w:right w:val="none" w:sz="0" w:space="0" w:color="auto"/>
      </w:divBdr>
    </w:div>
    <w:div w:id="1085804932">
      <w:bodyDiv w:val="1"/>
      <w:marLeft w:val="0"/>
      <w:marRight w:val="0"/>
      <w:marTop w:val="0"/>
      <w:marBottom w:val="0"/>
      <w:divBdr>
        <w:top w:val="none" w:sz="0" w:space="0" w:color="auto"/>
        <w:left w:val="none" w:sz="0" w:space="0" w:color="auto"/>
        <w:bottom w:val="none" w:sz="0" w:space="0" w:color="auto"/>
        <w:right w:val="none" w:sz="0" w:space="0" w:color="auto"/>
      </w:divBdr>
    </w:div>
    <w:div w:id="1467115321">
      <w:bodyDiv w:val="1"/>
      <w:marLeft w:val="0"/>
      <w:marRight w:val="0"/>
      <w:marTop w:val="0"/>
      <w:marBottom w:val="0"/>
      <w:divBdr>
        <w:top w:val="none" w:sz="0" w:space="0" w:color="auto"/>
        <w:left w:val="none" w:sz="0" w:space="0" w:color="auto"/>
        <w:bottom w:val="none" w:sz="0" w:space="0" w:color="auto"/>
        <w:right w:val="none" w:sz="0" w:space="0" w:color="auto"/>
      </w:divBdr>
    </w:div>
    <w:div w:id="1729570405">
      <w:bodyDiv w:val="1"/>
      <w:marLeft w:val="0"/>
      <w:marRight w:val="0"/>
      <w:marTop w:val="0"/>
      <w:marBottom w:val="0"/>
      <w:divBdr>
        <w:top w:val="none" w:sz="0" w:space="0" w:color="auto"/>
        <w:left w:val="none" w:sz="0" w:space="0" w:color="auto"/>
        <w:bottom w:val="none" w:sz="0" w:space="0" w:color="auto"/>
        <w:right w:val="none" w:sz="0" w:space="0" w:color="auto"/>
      </w:divBdr>
    </w:div>
    <w:div w:id="1965967015">
      <w:bodyDiv w:val="1"/>
      <w:marLeft w:val="0"/>
      <w:marRight w:val="0"/>
      <w:marTop w:val="0"/>
      <w:marBottom w:val="0"/>
      <w:divBdr>
        <w:top w:val="none" w:sz="0" w:space="0" w:color="auto"/>
        <w:left w:val="none" w:sz="0" w:space="0" w:color="auto"/>
        <w:bottom w:val="none" w:sz="0" w:space="0" w:color="auto"/>
        <w:right w:val="none" w:sz="0" w:space="0" w:color="auto"/>
      </w:divBdr>
    </w:div>
    <w:div w:id="197390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3</cp:revision>
  <dcterms:created xsi:type="dcterms:W3CDTF">2025-06-05T22:11:00Z</dcterms:created>
  <dcterms:modified xsi:type="dcterms:W3CDTF">2025-06-06T00:32:00Z</dcterms:modified>
</cp:coreProperties>
</file>