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63E4" w14:textId="77777777" w:rsidR="00023433" w:rsidRDefault="00023433"/>
    <w:p w14:paraId="17A56C68" w14:textId="77777777" w:rsidR="0079619C" w:rsidRDefault="0079619C"/>
    <w:p w14:paraId="6BA8F3F7" w14:textId="77777777" w:rsidR="0079619C" w:rsidRDefault="0079619C"/>
    <w:p w14:paraId="79292127" w14:textId="77777777" w:rsidR="0079619C" w:rsidRDefault="0079619C"/>
    <w:p w14:paraId="5783B3AC" w14:textId="77777777" w:rsidR="0079619C" w:rsidRDefault="0079619C"/>
    <w:p w14:paraId="35866943" w14:textId="77777777" w:rsidR="0079619C" w:rsidRDefault="0079619C"/>
    <w:p w14:paraId="6E1F5FDA" w14:textId="77777777" w:rsidR="0079619C" w:rsidRDefault="0079619C"/>
    <w:p w14:paraId="4B449711" w14:textId="77777777" w:rsidR="00D25F89" w:rsidRDefault="0079619C" w:rsidP="00D25F89">
      <w:pPr>
        <w:contextualSpacing/>
        <w:jc w:val="center"/>
        <w:rPr>
          <w:b/>
          <w:bCs/>
          <w:sz w:val="32"/>
          <w:szCs w:val="32"/>
        </w:rPr>
      </w:pPr>
      <w:r w:rsidRPr="00D25F89">
        <w:rPr>
          <w:b/>
          <w:bCs/>
          <w:sz w:val="32"/>
          <w:szCs w:val="32"/>
        </w:rPr>
        <w:t>FOSM Report of Fabrication of Last Buck</w:t>
      </w:r>
      <w:r w:rsidR="00D25F89" w:rsidRPr="00D25F89">
        <w:rPr>
          <w:b/>
          <w:bCs/>
          <w:sz w:val="32"/>
          <w:szCs w:val="32"/>
        </w:rPr>
        <w:t xml:space="preserve"> and Hauling of Bucks and Rails</w:t>
      </w:r>
    </w:p>
    <w:p w14:paraId="06CFA608" w14:textId="20F3FD2E" w:rsidR="0079619C" w:rsidRPr="00D25F89" w:rsidRDefault="00D25F89" w:rsidP="00D25F89">
      <w:pPr>
        <w:contextualSpacing/>
        <w:jc w:val="center"/>
        <w:rPr>
          <w:b/>
          <w:bCs/>
          <w:sz w:val="32"/>
          <w:szCs w:val="32"/>
        </w:rPr>
      </w:pPr>
      <w:r w:rsidRPr="00D25F89">
        <w:rPr>
          <w:b/>
          <w:bCs/>
          <w:sz w:val="32"/>
          <w:szCs w:val="32"/>
        </w:rPr>
        <w:t xml:space="preserve"> to Kiwanis Meadow</w:t>
      </w:r>
      <w:r>
        <w:rPr>
          <w:b/>
          <w:bCs/>
          <w:sz w:val="32"/>
          <w:szCs w:val="32"/>
        </w:rPr>
        <w:t xml:space="preserve"> </w:t>
      </w:r>
      <w:r w:rsidR="0079619C" w:rsidRPr="00D25F89">
        <w:rPr>
          <w:b/>
          <w:bCs/>
          <w:sz w:val="32"/>
          <w:szCs w:val="32"/>
        </w:rPr>
        <w:t xml:space="preserve">near Sandia Crest, </w:t>
      </w:r>
      <w:r w:rsidR="006749FB" w:rsidRPr="00D25F89">
        <w:rPr>
          <w:b/>
          <w:bCs/>
          <w:sz w:val="32"/>
          <w:szCs w:val="32"/>
        </w:rPr>
        <w:t>Tuesday</w:t>
      </w:r>
      <w:r w:rsidR="0079619C" w:rsidRPr="00D25F89">
        <w:rPr>
          <w:b/>
          <w:bCs/>
          <w:sz w:val="32"/>
          <w:szCs w:val="32"/>
        </w:rPr>
        <w:t xml:space="preserve">, June </w:t>
      </w:r>
      <w:r w:rsidR="006749FB" w:rsidRPr="00D25F89">
        <w:rPr>
          <w:b/>
          <w:bCs/>
          <w:sz w:val="32"/>
          <w:szCs w:val="32"/>
        </w:rPr>
        <w:t>3</w:t>
      </w:r>
      <w:r w:rsidR="0079619C" w:rsidRPr="00D25F89">
        <w:rPr>
          <w:b/>
          <w:bCs/>
          <w:sz w:val="32"/>
          <w:szCs w:val="32"/>
        </w:rPr>
        <w:t>, 2025</w:t>
      </w:r>
    </w:p>
    <w:p w14:paraId="782498C3" w14:textId="382F1186" w:rsidR="0079619C" w:rsidRDefault="00D25F89" w:rsidP="00D25F89">
      <w:pPr>
        <w:jc w:val="center"/>
      </w:pPr>
      <w:r>
        <w:t>Sam Beard</w:t>
      </w:r>
      <w:r w:rsidR="00867B81">
        <w:t xml:space="preserve"> and Joelle Hertel</w:t>
      </w:r>
    </w:p>
    <w:p w14:paraId="74A7500D" w14:textId="18ADB1D4" w:rsidR="008C19C8" w:rsidRPr="008C19C8" w:rsidRDefault="008C19C8" w:rsidP="008C19C8">
      <w:r w:rsidRPr="008C19C8">
        <w:t>On Tuesday, June 3, TTYL/YCC (Talking Talons Youth Leadership/Youth Conservation Corps) crew membe</w:t>
      </w:r>
      <w:r>
        <w:t xml:space="preserve">rs </w:t>
      </w:r>
      <w:r w:rsidRPr="008C19C8">
        <w:t>fabricated the last bucks for the Kiwanis Meadow buck and rail fence. Holes were drilled in one end of each rail, 6 inches from the end. This step helped save time and battery power in the field.</w:t>
      </w:r>
      <w:r>
        <w:t xml:space="preserve"> </w:t>
      </w:r>
      <w:r w:rsidRPr="008C19C8">
        <w:t>These fence components (90 bucks and 300 rails) were loaded on SRD pickups and trailers and hauled to Kiwanis Meadow in several loads by Canyon Young, SRD Trails</w:t>
      </w:r>
      <w:r>
        <w:t xml:space="preserve"> </w:t>
      </w:r>
      <w:r w:rsidRPr="008C19C8">
        <w:t>and Wilderness Program Manager, and Manny Chavez, Maintenance Supervisor. TTYL/YCC crew members</w:t>
      </w:r>
      <w:r>
        <w:t xml:space="preserve"> </w:t>
      </w:r>
      <w:r w:rsidRPr="008C19C8">
        <w:t>unloaded the pickups at the meadow.</w:t>
      </w:r>
    </w:p>
    <w:p w14:paraId="51B6F0CB" w14:textId="77777777" w:rsidR="008C19C8" w:rsidRPr="008C19C8" w:rsidRDefault="008C19C8" w:rsidP="008C19C8">
      <w:pPr>
        <w:contextualSpacing/>
      </w:pPr>
      <w:r w:rsidRPr="008C19C8">
        <w:t>The TTLY/YCC crew members were Aidan Stewart, Crew Leader, Hans Martin, Lila Eaton, Evan Cooney-Martin,</w:t>
      </w:r>
    </w:p>
    <w:p w14:paraId="72406F23" w14:textId="77777777" w:rsidR="008C19C8" w:rsidRDefault="008C19C8" w:rsidP="008C19C8">
      <w:pPr>
        <w:contextualSpacing/>
      </w:pPr>
      <w:r w:rsidRPr="008C19C8">
        <w:t xml:space="preserve">Jamie Medina-Soto, Rebecca Duggar, and Eli </w:t>
      </w:r>
      <w:proofErr w:type="spellStart"/>
      <w:r w:rsidRPr="008C19C8">
        <w:t>Iwanczyk</w:t>
      </w:r>
      <w:proofErr w:type="spellEnd"/>
      <w:r w:rsidRPr="008C19C8">
        <w:t>.</w:t>
      </w:r>
    </w:p>
    <w:p w14:paraId="08C858BA" w14:textId="77777777" w:rsidR="00484F44" w:rsidRPr="008C19C8" w:rsidRDefault="00484F44" w:rsidP="008C19C8">
      <w:pPr>
        <w:contextualSpacing/>
      </w:pPr>
    </w:p>
    <w:p w14:paraId="2CF4984A" w14:textId="77777777" w:rsidR="008C19C8" w:rsidRPr="008C19C8" w:rsidRDefault="008C19C8" w:rsidP="008C19C8">
      <w:r w:rsidRPr="008C19C8">
        <w:t>Project photos are presented below.</w:t>
      </w:r>
    </w:p>
    <w:p w14:paraId="4877387C" w14:textId="77777777" w:rsidR="0079619C" w:rsidRDefault="0079619C"/>
    <w:p w14:paraId="50655535" w14:textId="77777777" w:rsidR="0079619C" w:rsidRDefault="0079619C"/>
    <w:p w14:paraId="63081B44" w14:textId="77777777" w:rsidR="0079619C" w:rsidRDefault="0079619C"/>
    <w:p w14:paraId="44984982" w14:textId="77777777" w:rsidR="0079619C" w:rsidRDefault="0079619C"/>
    <w:p w14:paraId="0161612E" w14:textId="77777777" w:rsidR="0079619C" w:rsidRDefault="0079619C"/>
    <w:p w14:paraId="3507CAC3" w14:textId="77777777" w:rsidR="0079619C" w:rsidRDefault="0079619C"/>
    <w:p w14:paraId="52B2896D" w14:textId="77777777" w:rsidR="0079619C" w:rsidRDefault="0079619C"/>
    <w:p w14:paraId="41C2E344" w14:textId="77777777" w:rsidR="0079619C" w:rsidRDefault="0079619C"/>
    <w:p w14:paraId="400D325B" w14:textId="77777777" w:rsidR="0079619C" w:rsidRDefault="0079619C"/>
    <w:p w14:paraId="389F15AD" w14:textId="77777777" w:rsidR="0079619C" w:rsidRDefault="0079619C"/>
    <w:p w14:paraId="4A4EF086" w14:textId="71CAEFE4" w:rsidR="0079619C" w:rsidRDefault="0079619C" w:rsidP="006749FB">
      <w:pPr>
        <w:jc w:val="center"/>
      </w:pPr>
      <w:r w:rsidRPr="0079619C">
        <w:rPr>
          <w:noProof/>
        </w:rPr>
        <w:lastRenderedPageBreak/>
        <w:drawing>
          <wp:inline distT="0" distB="0" distL="0" distR="0" wp14:anchorId="0EE93289" wp14:editId="62324664">
            <wp:extent cx="4929428" cy="3697071"/>
            <wp:effectExtent l="0" t="0" r="5080" b="0"/>
            <wp:docPr id="638955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440" cy="370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84CDC" w14:textId="4DB59204" w:rsidR="0079619C" w:rsidRPr="0079619C" w:rsidRDefault="0079619C" w:rsidP="006749FB">
      <w:pPr>
        <w:jc w:val="center"/>
      </w:pPr>
      <w:r w:rsidRPr="0079619C">
        <w:rPr>
          <w:noProof/>
        </w:rPr>
        <w:drawing>
          <wp:inline distT="0" distB="0" distL="0" distR="0" wp14:anchorId="654643EA" wp14:editId="28E8333C">
            <wp:extent cx="4973286" cy="3729963"/>
            <wp:effectExtent l="0" t="0" r="0" b="4445"/>
            <wp:docPr id="6021326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98" cy="375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4B282" w14:textId="42217278" w:rsidR="0079619C" w:rsidRDefault="00DC128C" w:rsidP="00DC128C">
      <w:pPr>
        <w:contextualSpacing/>
        <w:jc w:val="center"/>
      </w:pPr>
      <w:r>
        <w:t>Top – Canyon Young, SRD Trails and Wilderness Program Manager, loading bucks on an</w:t>
      </w:r>
    </w:p>
    <w:p w14:paraId="338F402E" w14:textId="5383DB9D" w:rsidR="00DC128C" w:rsidRDefault="00DC128C" w:rsidP="00DC128C">
      <w:pPr>
        <w:contextualSpacing/>
        <w:jc w:val="center"/>
      </w:pPr>
      <w:r>
        <w:t xml:space="preserve">SRD pickup with TTYL/YCC crew members observing. Bottom – TTYL/YCC crew members </w:t>
      </w:r>
    </w:p>
    <w:p w14:paraId="0C6F71FD" w14:textId="266BF9B8" w:rsidR="00DC128C" w:rsidRDefault="00DC128C" w:rsidP="00DC128C">
      <w:pPr>
        <w:contextualSpacing/>
        <w:jc w:val="center"/>
      </w:pPr>
      <w:r>
        <w:t xml:space="preserve">loading rails on the pickup. Canyon hauled the bucks and rails to Kiwanis Meadow </w:t>
      </w:r>
      <w:proofErr w:type="gramStart"/>
      <w:r>
        <w:t>where</w:t>
      </w:r>
      <w:proofErr w:type="gramEnd"/>
    </w:p>
    <w:p w14:paraId="1C4F83BD" w14:textId="3D4D890C" w:rsidR="00DC128C" w:rsidRDefault="00DC128C" w:rsidP="00DC128C">
      <w:pPr>
        <w:contextualSpacing/>
        <w:jc w:val="center"/>
      </w:pPr>
      <w:r>
        <w:t>a buck and rail fence will be constructed. Photos by Sam Beard</w:t>
      </w:r>
      <w:r w:rsidR="0067741A">
        <w:t xml:space="preserve"> unless stated otherwise</w:t>
      </w:r>
    </w:p>
    <w:p w14:paraId="49B99929" w14:textId="2EE2F45C" w:rsidR="0079619C" w:rsidRDefault="0079619C" w:rsidP="006749FB">
      <w:pPr>
        <w:jc w:val="center"/>
      </w:pPr>
      <w:r w:rsidRPr="0079619C">
        <w:rPr>
          <w:noProof/>
        </w:rPr>
        <w:lastRenderedPageBreak/>
        <w:drawing>
          <wp:inline distT="0" distB="0" distL="0" distR="0" wp14:anchorId="30EE6D1B" wp14:editId="1F7FAE54">
            <wp:extent cx="5025910" cy="3769433"/>
            <wp:effectExtent l="0" t="0" r="3810" b="2540"/>
            <wp:docPr id="12080454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52" cy="378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20CC7" w14:textId="714FC5D6" w:rsidR="0079619C" w:rsidRDefault="0079619C" w:rsidP="006749FB">
      <w:pPr>
        <w:contextualSpacing/>
        <w:jc w:val="center"/>
      </w:pPr>
      <w:r w:rsidRPr="0079619C">
        <w:rPr>
          <w:noProof/>
        </w:rPr>
        <w:drawing>
          <wp:inline distT="0" distB="0" distL="0" distR="0" wp14:anchorId="4F3856AD" wp14:editId="2ADF3C26">
            <wp:extent cx="5060995" cy="3795747"/>
            <wp:effectExtent l="0" t="0" r="6350" b="0"/>
            <wp:docPr id="19040007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11" cy="380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023E5" w14:textId="459FC829" w:rsidR="0079619C" w:rsidRDefault="00DC128C" w:rsidP="00DC128C">
      <w:pPr>
        <w:contextualSpacing/>
        <w:jc w:val="center"/>
      </w:pPr>
      <w:r>
        <w:t xml:space="preserve">Top – Two TTYL/YCC crew members fabricating the last buck for the new fence using </w:t>
      </w:r>
    </w:p>
    <w:p w14:paraId="1C3B534C" w14:textId="68660E6A" w:rsidR="00DC128C" w:rsidRDefault="00DC128C" w:rsidP="00DC128C">
      <w:pPr>
        <w:contextualSpacing/>
        <w:jc w:val="center"/>
      </w:pPr>
      <w:r>
        <w:t xml:space="preserve">Joelle’s jig to align the buck legs and the brace. Bottom </w:t>
      </w:r>
      <w:r w:rsidR="0067741A">
        <w:t>–</w:t>
      </w:r>
      <w:r>
        <w:t xml:space="preserve"> </w:t>
      </w:r>
      <w:r w:rsidR="0067741A">
        <w:t>Joelle with the fence section that</w:t>
      </w:r>
    </w:p>
    <w:p w14:paraId="42577D16" w14:textId="77777777" w:rsidR="0067741A" w:rsidRDefault="0067741A" w:rsidP="00DC128C">
      <w:pPr>
        <w:contextualSpacing/>
        <w:jc w:val="center"/>
      </w:pPr>
      <w:r>
        <w:t>was assembled at the FOSM Guard Station to learn fabrication procedures for the 1000 feet</w:t>
      </w:r>
    </w:p>
    <w:p w14:paraId="408C6669" w14:textId="4645F5C4" w:rsidR="0067741A" w:rsidRDefault="0067741A" w:rsidP="0067741A">
      <w:pPr>
        <w:contextualSpacing/>
        <w:jc w:val="center"/>
      </w:pPr>
      <w:r>
        <w:t xml:space="preserve"> of fence that will be constructed at Kiwanis Meadow. </w:t>
      </w:r>
    </w:p>
    <w:p w14:paraId="25BC29D9" w14:textId="77777777" w:rsidR="0079619C" w:rsidRPr="0079619C" w:rsidRDefault="0079619C" w:rsidP="0079619C"/>
    <w:p w14:paraId="0B13CD15" w14:textId="21A683EE" w:rsidR="0079619C" w:rsidRDefault="00EF1C8F" w:rsidP="00EF1C8F">
      <w:pPr>
        <w:jc w:val="center"/>
      </w:pPr>
      <w:r w:rsidRPr="00EF1C8F">
        <w:rPr>
          <w:noProof/>
        </w:rPr>
        <mc:AlternateContent>
          <mc:Choice Requires="wps">
            <w:drawing>
              <wp:inline distT="0" distB="0" distL="0" distR="0" wp14:anchorId="7F0F1F53" wp14:editId="22B722CC">
                <wp:extent cx="304800" cy="304800"/>
                <wp:effectExtent l="0" t="0" r="0" b="0"/>
                <wp:docPr id="288524877" name="Rectangle 5" descr="Image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0CE437" id="Rectangle 5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EF1C8F">
        <w:rPr>
          <w:noProof/>
        </w:rPr>
        <mc:AlternateContent>
          <mc:Choice Requires="wps">
            <w:drawing>
              <wp:inline distT="0" distB="0" distL="0" distR="0" wp14:anchorId="34DCBC4B" wp14:editId="5DC410E8">
                <wp:extent cx="304800" cy="304800"/>
                <wp:effectExtent l="0" t="0" r="0" b="0"/>
                <wp:docPr id="1094203561" name="Rectangle 6" descr="Image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723A0F" id="Rectangle 6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10A0F08" wp14:editId="06D38A96">
            <wp:extent cx="5762625" cy="7683500"/>
            <wp:effectExtent l="0" t="0" r="9525" b="0"/>
            <wp:docPr id="10798224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806" cy="7702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FEA3BF" w14:textId="44732F49" w:rsidR="00EF1C8F" w:rsidRDefault="0067741A" w:rsidP="00C3029C">
      <w:pPr>
        <w:contextualSpacing/>
        <w:jc w:val="center"/>
      </w:pPr>
      <w:r>
        <w:t xml:space="preserve">Bucks and rails </w:t>
      </w:r>
      <w:r w:rsidR="00C3029C">
        <w:t xml:space="preserve">on a trailer and pickup that Manny Chavez will drive to </w:t>
      </w:r>
      <w:r w:rsidR="007F3A12">
        <w:t>Sandia Crest</w:t>
      </w:r>
      <w:r w:rsidR="00C3029C">
        <w:t>.</w:t>
      </w:r>
      <w:r w:rsidR="007F3A12">
        <w:t xml:space="preserve"> The bucks and rails</w:t>
      </w:r>
    </w:p>
    <w:p w14:paraId="54621E25" w14:textId="08215458" w:rsidR="007F3A12" w:rsidRDefault="007F3A12" w:rsidP="00C3029C">
      <w:pPr>
        <w:contextualSpacing/>
        <w:jc w:val="center"/>
      </w:pPr>
      <w:r>
        <w:t>on the trailer were transferred to pickups and hauled down the rough Kiwanis Cabin Road to the meadow.</w:t>
      </w:r>
    </w:p>
    <w:p w14:paraId="6B8FC7B1" w14:textId="67679AF2" w:rsidR="00EF1C8F" w:rsidRDefault="00C3029C" w:rsidP="00EF1C8F">
      <w:pPr>
        <w:contextualSpacing/>
        <w:jc w:val="center"/>
      </w:pPr>
      <w:r>
        <w:t>Photo by Joelle Hertel</w:t>
      </w:r>
    </w:p>
    <w:p w14:paraId="2C05DC2A" w14:textId="77777777" w:rsidR="00EF1C8F" w:rsidRDefault="00EF1C8F" w:rsidP="006749FB"/>
    <w:p w14:paraId="4FAB67B6" w14:textId="46E34B57" w:rsidR="00EF1C8F" w:rsidRDefault="00EF1C8F" w:rsidP="00EF1C8F">
      <w:pPr>
        <w:jc w:val="center"/>
      </w:pPr>
      <w:r>
        <w:rPr>
          <w:noProof/>
        </w:rPr>
        <w:drawing>
          <wp:inline distT="0" distB="0" distL="0" distR="0" wp14:anchorId="69597D53" wp14:editId="665049A7">
            <wp:extent cx="5890973" cy="7854630"/>
            <wp:effectExtent l="0" t="0" r="0" b="0"/>
            <wp:docPr id="20059640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355" cy="7876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ED958" w14:textId="0F5BA1E3" w:rsidR="00EF1C8F" w:rsidRDefault="00C3029C" w:rsidP="00EF1C8F">
      <w:pPr>
        <w:contextualSpacing/>
        <w:jc w:val="center"/>
      </w:pPr>
      <w:r>
        <w:t>Aidan Stewart, TTYL/YCC Crew Leader, checking a load of bucks that Manny Chavez will</w:t>
      </w:r>
    </w:p>
    <w:p w14:paraId="252E558F" w14:textId="4DC9F744" w:rsidR="00EF1C8F" w:rsidRDefault="00C3029C" w:rsidP="005A49B2">
      <w:pPr>
        <w:contextualSpacing/>
        <w:jc w:val="center"/>
      </w:pPr>
      <w:r>
        <w:t>haul to Kiwanis Meadow. Photo by Joelle Hertel</w:t>
      </w:r>
    </w:p>
    <w:sectPr w:rsidR="00EF1C8F" w:rsidSect="0079619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AE467" w14:textId="77777777" w:rsidR="007E7042" w:rsidRDefault="007E7042" w:rsidP="006749FB">
      <w:pPr>
        <w:spacing w:after="0" w:line="240" w:lineRule="auto"/>
      </w:pPr>
      <w:r>
        <w:separator/>
      </w:r>
    </w:p>
  </w:endnote>
  <w:endnote w:type="continuationSeparator" w:id="0">
    <w:p w14:paraId="211BFA4F" w14:textId="77777777" w:rsidR="007E7042" w:rsidRDefault="007E7042" w:rsidP="0067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7058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74574" w14:textId="4F0E65E6" w:rsidR="006749FB" w:rsidRDefault="006749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9D7A7A" w14:textId="77777777" w:rsidR="006749FB" w:rsidRDefault="00674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EAF6A" w14:textId="77777777" w:rsidR="007E7042" w:rsidRDefault="007E7042" w:rsidP="006749FB">
      <w:pPr>
        <w:spacing w:after="0" w:line="240" w:lineRule="auto"/>
      </w:pPr>
      <w:r>
        <w:separator/>
      </w:r>
    </w:p>
  </w:footnote>
  <w:footnote w:type="continuationSeparator" w:id="0">
    <w:p w14:paraId="0C82C02F" w14:textId="77777777" w:rsidR="007E7042" w:rsidRDefault="007E7042" w:rsidP="0067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9C"/>
    <w:rsid w:val="000113CB"/>
    <w:rsid w:val="00023433"/>
    <w:rsid w:val="000A7917"/>
    <w:rsid w:val="00255D8F"/>
    <w:rsid w:val="0032004E"/>
    <w:rsid w:val="003A57F6"/>
    <w:rsid w:val="00484F44"/>
    <w:rsid w:val="004A6AC6"/>
    <w:rsid w:val="004C1C46"/>
    <w:rsid w:val="005A49B2"/>
    <w:rsid w:val="006749FB"/>
    <w:rsid w:val="0067741A"/>
    <w:rsid w:val="0079619C"/>
    <w:rsid w:val="007E7042"/>
    <w:rsid w:val="007F3A12"/>
    <w:rsid w:val="00830F11"/>
    <w:rsid w:val="00861CAF"/>
    <w:rsid w:val="00867B81"/>
    <w:rsid w:val="008A442C"/>
    <w:rsid w:val="008C19C8"/>
    <w:rsid w:val="008F635C"/>
    <w:rsid w:val="00BA4914"/>
    <w:rsid w:val="00C3029C"/>
    <w:rsid w:val="00D25F89"/>
    <w:rsid w:val="00D51368"/>
    <w:rsid w:val="00D9678F"/>
    <w:rsid w:val="00DC128C"/>
    <w:rsid w:val="00E30C94"/>
    <w:rsid w:val="00E36361"/>
    <w:rsid w:val="00ED536B"/>
    <w:rsid w:val="00EE1C42"/>
    <w:rsid w:val="00EE5CDB"/>
    <w:rsid w:val="00EF1C8F"/>
    <w:rsid w:val="00FC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A1A6"/>
  <w15:chartTrackingRefBased/>
  <w15:docId w15:val="{B203C9CD-1D28-4467-B65D-856F6385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1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1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1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1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1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1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1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19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4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9FB"/>
  </w:style>
  <w:style w:type="paragraph" w:styleId="Footer">
    <w:name w:val="footer"/>
    <w:basedOn w:val="Normal"/>
    <w:link w:val="FooterChar"/>
    <w:uiPriority w:val="99"/>
    <w:unhideWhenUsed/>
    <w:rsid w:val="00674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11</cp:revision>
  <dcterms:created xsi:type="dcterms:W3CDTF">2025-06-06T01:53:00Z</dcterms:created>
  <dcterms:modified xsi:type="dcterms:W3CDTF">2025-06-10T01:20:00Z</dcterms:modified>
</cp:coreProperties>
</file>