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78164" w14:textId="77777777" w:rsidR="00023433" w:rsidRDefault="00023433"/>
    <w:p w14:paraId="3E80558D" w14:textId="77777777" w:rsidR="006B64B4" w:rsidRDefault="006B64B4"/>
    <w:p w14:paraId="3C9215FA" w14:textId="77777777" w:rsidR="006B64B4" w:rsidRDefault="006B64B4"/>
    <w:p w14:paraId="09833AEC" w14:textId="77777777" w:rsidR="006B64B4" w:rsidRDefault="006B64B4"/>
    <w:p w14:paraId="3C8A1032" w14:textId="77777777" w:rsidR="006B64B4" w:rsidRDefault="006B64B4"/>
    <w:p w14:paraId="3DC1F844" w14:textId="77777777" w:rsidR="006B64B4" w:rsidRDefault="006B64B4"/>
    <w:p w14:paraId="157D15E6" w14:textId="77777777" w:rsidR="006B64B4" w:rsidRDefault="006B64B4"/>
    <w:p w14:paraId="5E7CDE40" w14:textId="77777777" w:rsidR="006B64B4" w:rsidRDefault="006B64B4"/>
    <w:p w14:paraId="493E1B68" w14:textId="77777777" w:rsidR="006B64B4" w:rsidRDefault="006B64B4"/>
    <w:p w14:paraId="2D8E2C78" w14:textId="229B4E90" w:rsidR="006B64B4" w:rsidRPr="006B64B4" w:rsidRDefault="006B64B4" w:rsidP="006B64B4">
      <w:pPr>
        <w:jc w:val="center"/>
        <w:rPr>
          <w:b/>
          <w:bCs/>
          <w:sz w:val="32"/>
          <w:szCs w:val="32"/>
        </w:rPr>
      </w:pPr>
      <w:r w:rsidRPr="006B64B4">
        <w:rPr>
          <w:b/>
          <w:bCs/>
          <w:sz w:val="32"/>
          <w:szCs w:val="32"/>
        </w:rPr>
        <w:t>Report of FOSM Project to Process Donation Wood near the Kiwanis Meadow Road Gate at the Crest, Wednesday, August 13, 2025</w:t>
      </w:r>
    </w:p>
    <w:p w14:paraId="673DD13F" w14:textId="6D267DBF" w:rsidR="006B64B4" w:rsidRPr="006B64B4" w:rsidRDefault="006B64B4" w:rsidP="006B64B4">
      <w:pPr>
        <w:jc w:val="center"/>
        <w:rPr>
          <w:sz w:val="28"/>
          <w:szCs w:val="28"/>
        </w:rPr>
      </w:pPr>
      <w:r w:rsidRPr="006B64B4">
        <w:rPr>
          <w:sz w:val="28"/>
          <w:szCs w:val="28"/>
        </w:rPr>
        <w:t>Sam Beard</w:t>
      </w:r>
    </w:p>
    <w:p w14:paraId="03D3E345" w14:textId="32A368C6" w:rsidR="006B64B4" w:rsidRDefault="006C0BDD" w:rsidP="006C0BDD">
      <w:r>
        <w:t xml:space="preserve">On Wednesday, August 13, </w:t>
      </w:r>
      <w:r w:rsidR="000B0B55">
        <w:t>seven FOSM volunteers processed wood from a few hazard trees felled last week near the Kiwanis Meadow Road gate at Sandia Crest. All the trees were spruce with diameters ranging from 8 inches to 24 inches. The split firewood was loaded onto Mike Oliver’s large trailer to be hauled to his woodlot. Next winter Mountain Christian Church Wood Ministry members will donate the wood to East Mountain families who heat their homes with firewood.</w:t>
      </w:r>
    </w:p>
    <w:p w14:paraId="596921DA" w14:textId="04E9594F" w:rsidR="000B0B55" w:rsidRDefault="000B0B55" w:rsidP="006C0BDD">
      <w:r>
        <w:t>Project photos are presented below.</w:t>
      </w:r>
    </w:p>
    <w:p w14:paraId="223A1DF1" w14:textId="77777777" w:rsidR="000B0B55" w:rsidRDefault="000B0B55" w:rsidP="006C0BDD"/>
    <w:p w14:paraId="29F38E8D" w14:textId="77777777" w:rsidR="006B64B4" w:rsidRDefault="006B64B4" w:rsidP="006B64B4"/>
    <w:p w14:paraId="394E523E" w14:textId="77777777" w:rsidR="006A2C50" w:rsidRDefault="006A2C50"/>
    <w:p w14:paraId="3A3E5AB1" w14:textId="77777777" w:rsidR="006A2C50" w:rsidRDefault="006A2C50"/>
    <w:p w14:paraId="3826B659" w14:textId="77777777" w:rsidR="006A2C50" w:rsidRDefault="006A2C50"/>
    <w:p w14:paraId="4B0F6471" w14:textId="77777777" w:rsidR="006A2C50" w:rsidRDefault="006A2C50"/>
    <w:p w14:paraId="48638AF5" w14:textId="77777777" w:rsidR="006A2C50" w:rsidRDefault="006A2C50"/>
    <w:p w14:paraId="20C2F834" w14:textId="77777777" w:rsidR="006A2C50" w:rsidRDefault="006A2C50"/>
    <w:p w14:paraId="662E03A5" w14:textId="77777777" w:rsidR="006A2C50" w:rsidRDefault="006A2C50"/>
    <w:p w14:paraId="7B67C769" w14:textId="7E252969" w:rsidR="006A2C50" w:rsidRDefault="006A2C50" w:rsidP="006A2C50">
      <w:pPr>
        <w:jc w:val="center"/>
      </w:pPr>
      <w:r>
        <w:rPr>
          <w:noProof/>
        </w:rPr>
        <w:lastRenderedPageBreak/>
        <w:drawing>
          <wp:inline distT="0" distB="0" distL="0" distR="0" wp14:anchorId="1C316C64" wp14:editId="67E6189B">
            <wp:extent cx="5972174" cy="7962900"/>
            <wp:effectExtent l="0" t="0" r="0" b="0"/>
            <wp:docPr id="60442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24709" cy="8032946"/>
                    </a:xfrm>
                    <a:prstGeom prst="rect">
                      <a:avLst/>
                    </a:prstGeom>
                    <a:noFill/>
                  </pic:spPr>
                </pic:pic>
              </a:graphicData>
            </a:graphic>
          </wp:inline>
        </w:drawing>
      </w:r>
    </w:p>
    <w:p w14:paraId="0272F932" w14:textId="6FA4BA84" w:rsidR="006A2C50" w:rsidRDefault="00DA5789" w:rsidP="006A2C50">
      <w:pPr>
        <w:contextualSpacing/>
        <w:jc w:val="center"/>
      </w:pPr>
      <w:r>
        <w:t>L to R: Steve Roholt and Sam Beard bucking Engelmann spruce logs at the Kiwanis Meadow Road gate.</w:t>
      </w:r>
    </w:p>
    <w:p w14:paraId="566F9904" w14:textId="08AEDEDA" w:rsidR="00DA5789" w:rsidRDefault="00DA5789" w:rsidP="006A2C50">
      <w:pPr>
        <w:contextualSpacing/>
        <w:jc w:val="center"/>
      </w:pPr>
      <w:r>
        <w:t>All photos by Cliff Giles</w:t>
      </w:r>
    </w:p>
    <w:p w14:paraId="32E04770" w14:textId="77777777" w:rsidR="006A2C50" w:rsidRDefault="006A2C50" w:rsidP="00B527DF"/>
    <w:p w14:paraId="34DFEB96" w14:textId="174D0CD0" w:rsidR="00B527DF" w:rsidRDefault="006A2C50" w:rsidP="00B527DF">
      <w:pPr>
        <w:jc w:val="center"/>
      </w:pPr>
      <w:r>
        <w:rPr>
          <w:noProof/>
        </w:rPr>
        <w:lastRenderedPageBreak/>
        <w:drawing>
          <wp:inline distT="0" distB="0" distL="0" distR="0" wp14:anchorId="6EDD1FB6" wp14:editId="0DCF61C2">
            <wp:extent cx="6179344" cy="8239125"/>
            <wp:effectExtent l="0" t="0" r="0" b="0"/>
            <wp:docPr id="321870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80801" cy="8241068"/>
                    </a:xfrm>
                    <a:prstGeom prst="rect">
                      <a:avLst/>
                    </a:prstGeom>
                    <a:noFill/>
                  </pic:spPr>
                </pic:pic>
              </a:graphicData>
            </a:graphic>
          </wp:inline>
        </w:drawing>
      </w:r>
    </w:p>
    <w:p w14:paraId="0CAFF167" w14:textId="6F05FCA1" w:rsidR="00DA5789" w:rsidRDefault="00DA5789" w:rsidP="00B527DF">
      <w:pPr>
        <w:jc w:val="center"/>
      </w:pPr>
      <w:r>
        <w:t>Sam bucking a spruce that Dan Benton had felled earlier.</w:t>
      </w:r>
    </w:p>
    <w:p w14:paraId="5DEC5E9A" w14:textId="79B50847" w:rsidR="00B527DF" w:rsidRDefault="00B527DF" w:rsidP="00B527DF">
      <w:pPr>
        <w:jc w:val="center"/>
      </w:pPr>
      <w:r>
        <w:rPr>
          <w:noProof/>
        </w:rPr>
        <w:lastRenderedPageBreak/>
        <w:drawing>
          <wp:inline distT="0" distB="0" distL="0" distR="0" wp14:anchorId="2AA673E7" wp14:editId="415FA87C">
            <wp:extent cx="6165056" cy="8220075"/>
            <wp:effectExtent l="0" t="0" r="7620" b="0"/>
            <wp:docPr id="218491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71836" cy="8229114"/>
                    </a:xfrm>
                    <a:prstGeom prst="rect">
                      <a:avLst/>
                    </a:prstGeom>
                    <a:noFill/>
                  </pic:spPr>
                </pic:pic>
              </a:graphicData>
            </a:graphic>
          </wp:inline>
        </w:drawing>
      </w:r>
    </w:p>
    <w:p w14:paraId="4EAB6B87" w14:textId="1BACDD9A" w:rsidR="006A2C50" w:rsidRDefault="00DA5789" w:rsidP="00DA5789">
      <w:pPr>
        <w:jc w:val="center"/>
      </w:pPr>
      <w:r>
        <w:t>Steve bucking a log with his new battery-powered chain saw.</w:t>
      </w:r>
    </w:p>
    <w:p w14:paraId="0584C501" w14:textId="03A25686" w:rsidR="006A2C50" w:rsidRDefault="00B527DF" w:rsidP="00B527DF">
      <w:pPr>
        <w:jc w:val="center"/>
      </w:pPr>
      <w:r>
        <w:rPr>
          <w:noProof/>
        </w:rPr>
        <w:lastRenderedPageBreak/>
        <w:drawing>
          <wp:inline distT="0" distB="0" distL="0" distR="0" wp14:anchorId="0B17AE7E" wp14:editId="0451636B">
            <wp:extent cx="6207918" cy="8277225"/>
            <wp:effectExtent l="0" t="0" r="2540" b="0"/>
            <wp:docPr id="8311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18618" cy="8291492"/>
                    </a:xfrm>
                    <a:prstGeom prst="rect">
                      <a:avLst/>
                    </a:prstGeom>
                    <a:noFill/>
                  </pic:spPr>
                </pic:pic>
              </a:graphicData>
            </a:graphic>
          </wp:inline>
        </w:drawing>
      </w:r>
    </w:p>
    <w:p w14:paraId="5B2B6BFD" w14:textId="09167421" w:rsidR="00B527DF" w:rsidRDefault="00DA5789" w:rsidP="00DA5789">
      <w:pPr>
        <w:jc w:val="center"/>
      </w:pPr>
      <w:r>
        <w:t>Jerry Carroll bucking a large spruce he felled last week</w:t>
      </w:r>
    </w:p>
    <w:p w14:paraId="0187E48D" w14:textId="00FFFC8B" w:rsidR="00B527DF" w:rsidRDefault="00B527DF" w:rsidP="00B527DF">
      <w:pPr>
        <w:jc w:val="center"/>
      </w:pPr>
      <w:r>
        <w:rPr>
          <w:noProof/>
        </w:rPr>
        <w:lastRenderedPageBreak/>
        <w:drawing>
          <wp:inline distT="0" distB="0" distL="0" distR="0" wp14:anchorId="77DA5891" wp14:editId="0AA8AF15">
            <wp:extent cx="6186487" cy="8248650"/>
            <wp:effectExtent l="0" t="0" r="5080" b="0"/>
            <wp:docPr id="1381772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97444" cy="8263259"/>
                    </a:xfrm>
                    <a:prstGeom prst="rect">
                      <a:avLst/>
                    </a:prstGeom>
                    <a:noFill/>
                  </pic:spPr>
                </pic:pic>
              </a:graphicData>
            </a:graphic>
          </wp:inline>
        </w:drawing>
      </w:r>
    </w:p>
    <w:p w14:paraId="5AE6C4E4" w14:textId="4592E10C" w:rsidR="00B527DF" w:rsidRDefault="00DA5789" w:rsidP="00B527DF">
      <w:pPr>
        <w:jc w:val="center"/>
      </w:pPr>
      <w:r>
        <w:t xml:space="preserve">Lou Romero and Dennis Crowther using Lou’s power </w:t>
      </w:r>
      <w:r w:rsidR="006C0BDD">
        <w:t>splitter to split the larger rounds.</w:t>
      </w:r>
      <w:r>
        <w:t xml:space="preserve"> </w:t>
      </w:r>
    </w:p>
    <w:p w14:paraId="6F5DADCD" w14:textId="77777777" w:rsidR="00B527DF" w:rsidRDefault="00B527DF" w:rsidP="00B527DF">
      <w:pPr>
        <w:jc w:val="center"/>
      </w:pPr>
    </w:p>
    <w:p w14:paraId="1FB338CE" w14:textId="77777777" w:rsidR="00B527DF" w:rsidRDefault="00B527DF" w:rsidP="00B527DF">
      <w:pPr>
        <w:jc w:val="center"/>
      </w:pPr>
    </w:p>
    <w:p w14:paraId="46ECBEEE" w14:textId="77777777" w:rsidR="00DA5789" w:rsidRDefault="00DA5789" w:rsidP="00B527DF">
      <w:pPr>
        <w:jc w:val="center"/>
      </w:pPr>
    </w:p>
    <w:p w14:paraId="68BF85EB" w14:textId="77777777" w:rsidR="00DA5789" w:rsidRDefault="00DA5789" w:rsidP="00B527DF">
      <w:pPr>
        <w:jc w:val="center"/>
      </w:pPr>
    </w:p>
    <w:p w14:paraId="01980A22" w14:textId="77777777" w:rsidR="00DA5789" w:rsidRDefault="00DA5789" w:rsidP="00B527DF">
      <w:pPr>
        <w:jc w:val="center"/>
      </w:pPr>
    </w:p>
    <w:p w14:paraId="07B2D048" w14:textId="77777777" w:rsidR="00DA5789" w:rsidRDefault="00DA5789" w:rsidP="00B527DF">
      <w:pPr>
        <w:jc w:val="center"/>
      </w:pPr>
    </w:p>
    <w:p w14:paraId="017B9B30" w14:textId="77777777" w:rsidR="00B527DF" w:rsidRDefault="00B527DF" w:rsidP="00B527DF">
      <w:pPr>
        <w:jc w:val="center"/>
      </w:pPr>
    </w:p>
    <w:p w14:paraId="77FC4FD0" w14:textId="710D14D2" w:rsidR="00B527DF" w:rsidRDefault="00DA5789" w:rsidP="00B527DF">
      <w:pPr>
        <w:jc w:val="center"/>
      </w:pPr>
      <w:r>
        <w:rPr>
          <w:noProof/>
        </w:rPr>
        <w:drawing>
          <wp:inline distT="0" distB="0" distL="0" distR="0" wp14:anchorId="03569AED" wp14:editId="014AD6F1">
            <wp:extent cx="6536266" cy="4902200"/>
            <wp:effectExtent l="0" t="0" r="0" b="0"/>
            <wp:docPr id="1738649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42476" cy="4906858"/>
                    </a:xfrm>
                    <a:prstGeom prst="rect">
                      <a:avLst/>
                    </a:prstGeom>
                    <a:noFill/>
                  </pic:spPr>
                </pic:pic>
              </a:graphicData>
            </a:graphic>
          </wp:inline>
        </w:drawing>
      </w:r>
    </w:p>
    <w:p w14:paraId="73E563E1" w14:textId="68B0BA52" w:rsidR="00B527DF" w:rsidRDefault="006C0BDD" w:rsidP="00B527DF">
      <w:pPr>
        <w:jc w:val="center"/>
      </w:pPr>
      <w:r>
        <w:t>Dan Benton handing Mike Oliver a piece of wood.</w:t>
      </w:r>
    </w:p>
    <w:p w14:paraId="2003CB32" w14:textId="77777777" w:rsidR="00B527DF" w:rsidRDefault="00B527DF" w:rsidP="00B527DF">
      <w:pPr>
        <w:jc w:val="center"/>
      </w:pPr>
    </w:p>
    <w:p w14:paraId="56ABA8F7" w14:textId="77777777" w:rsidR="00B527DF" w:rsidRDefault="00B527DF" w:rsidP="00B527DF">
      <w:pPr>
        <w:jc w:val="center"/>
      </w:pPr>
    </w:p>
    <w:p w14:paraId="303ED9DC" w14:textId="77777777" w:rsidR="00DA5789" w:rsidRDefault="00DA5789" w:rsidP="00B527DF">
      <w:pPr>
        <w:jc w:val="center"/>
      </w:pPr>
    </w:p>
    <w:p w14:paraId="728B44BD" w14:textId="77777777" w:rsidR="00DA5789" w:rsidRDefault="00DA5789" w:rsidP="00B527DF">
      <w:pPr>
        <w:jc w:val="center"/>
      </w:pPr>
    </w:p>
    <w:p w14:paraId="1656B024" w14:textId="77777777" w:rsidR="00DA5789" w:rsidRDefault="00DA5789" w:rsidP="00B527DF">
      <w:pPr>
        <w:jc w:val="center"/>
      </w:pPr>
    </w:p>
    <w:p w14:paraId="7B78936B" w14:textId="77777777" w:rsidR="00DA5789" w:rsidRDefault="00DA5789" w:rsidP="00B527DF">
      <w:pPr>
        <w:jc w:val="center"/>
      </w:pPr>
    </w:p>
    <w:p w14:paraId="643BDC11" w14:textId="77777777" w:rsidR="00DA5789" w:rsidRDefault="00DA5789" w:rsidP="00B527DF">
      <w:pPr>
        <w:jc w:val="center"/>
      </w:pPr>
    </w:p>
    <w:p w14:paraId="45DE1F74" w14:textId="77777777" w:rsidR="00DA5789" w:rsidRDefault="00DA5789" w:rsidP="00B527DF">
      <w:pPr>
        <w:jc w:val="center"/>
      </w:pPr>
    </w:p>
    <w:p w14:paraId="6D91F9D3" w14:textId="77777777" w:rsidR="00DA5789" w:rsidRDefault="00DA5789" w:rsidP="00B527DF">
      <w:pPr>
        <w:jc w:val="center"/>
      </w:pPr>
    </w:p>
    <w:p w14:paraId="2AA228D4" w14:textId="77777777" w:rsidR="00DA5789" w:rsidRDefault="00DA5789" w:rsidP="00B527DF">
      <w:pPr>
        <w:jc w:val="center"/>
      </w:pPr>
    </w:p>
    <w:p w14:paraId="511A5433" w14:textId="77777777" w:rsidR="00DA5789" w:rsidRDefault="00DA5789" w:rsidP="00B527DF">
      <w:pPr>
        <w:jc w:val="center"/>
      </w:pPr>
    </w:p>
    <w:p w14:paraId="019DD212" w14:textId="0483C31C" w:rsidR="00B527DF" w:rsidRDefault="00B527DF" w:rsidP="00B527DF">
      <w:pPr>
        <w:jc w:val="center"/>
      </w:pPr>
      <w:r>
        <w:rPr>
          <w:noProof/>
        </w:rPr>
        <w:drawing>
          <wp:inline distT="0" distB="0" distL="0" distR="0" wp14:anchorId="08D355F9" wp14:editId="243EA798">
            <wp:extent cx="6485467" cy="4864100"/>
            <wp:effectExtent l="0" t="0" r="0" b="0"/>
            <wp:docPr id="416462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9567" cy="4867175"/>
                    </a:xfrm>
                    <a:prstGeom prst="rect">
                      <a:avLst/>
                    </a:prstGeom>
                    <a:noFill/>
                  </pic:spPr>
                </pic:pic>
              </a:graphicData>
            </a:graphic>
          </wp:inline>
        </w:drawing>
      </w:r>
    </w:p>
    <w:p w14:paraId="2F3C00F2" w14:textId="51808C43" w:rsidR="00B527DF" w:rsidRDefault="006C0BDD" w:rsidP="00B527DF">
      <w:pPr>
        <w:jc w:val="center"/>
      </w:pPr>
      <w:r>
        <w:t>Mike Oliver and Dennis Crowther at the Mike’s loaded trailer.</w:t>
      </w:r>
    </w:p>
    <w:p w14:paraId="291EEEB4" w14:textId="77777777" w:rsidR="00B527DF" w:rsidRDefault="00B527DF" w:rsidP="00B527DF">
      <w:pPr>
        <w:jc w:val="center"/>
      </w:pPr>
    </w:p>
    <w:p w14:paraId="11922D0C" w14:textId="77777777" w:rsidR="00B527DF" w:rsidRDefault="00B527DF" w:rsidP="00B527DF">
      <w:pPr>
        <w:jc w:val="center"/>
      </w:pPr>
    </w:p>
    <w:p w14:paraId="5FAF9255" w14:textId="77777777" w:rsidR="00B527DF" w:rsidRDefault="00B527DF" w:rsidP="00B527DF">
      <w:pPr>
        <w:jc w:val="center"/>
      </w:pPr>
    </w:p>
    <w:sectPr w:rsidR="00B527DF" w:rsidSect="006B64B4">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73191" w14:textId="77777777" w:rsidR="00540B1E" w:rsidRDefault="00540B1E" w:rsidP="006B64B4">
      <w:pPr>
        <w:spacing w:after="0" w:line="240" w:lineRule="auto"/>
      </w:pPr>
      <w:r>
        <w:separator/>
      </w:r>
    </w:p>
  </w:endnote>
  <w:endnote w:type="continuationSeparator" w:id="0">
    <w:p w14:paraId="6B3769D2" w14:textId="77777777" w:rsidR="00540B1E" w:rsidRDefault="00540B1E" w:rsidP="006B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911522"/>
      <w:docPartObj>
        <w:docPartGallery w:val="Page Numbers (Bottom of Page)"/>
        <w:docPartUnique/>
      </w:docPartObj>
    </w:sdtPr>
    <w:sdtEndPr>
      <w:rPr>
        <w:noProof/>
      </w:rPr>
    </w:sdtEndPr>
    <w:sdtContent>
      <w:p w14:paraId="105F4127" w14:textId="5F64C6F0" w:rsidR="006B64B4" w:rsidRDefault="006B64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64C71B" w14:textId="77777777" w:rsidR="006B64B4" w:rsidRDefault="006B6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40458" w14:textId="77777777" w:rsidR="00540B1E" w:rsidRDefault="00540B1E" w:rsidP="006B64B4">
      <w:pPr>
        <w:spacing w:after="0" w:line="240" w:lineRule="auto"/>
      </w:pPr>
      <w:r>
        <w:separator/>
      </w:r>
    </w:p>
  </w:footnote>
  <w:footnote w:type="continuationSeparator" w:id="0">
    <w:p w14:paraId="01C0BA2F" w14:textId="77777777" w:rsidR="00540B1E" w:rsidRDefault="00540B1E" w:rsidP="006B64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B4"/>
    <w:rsid w:val="000113CB"/>
    <w:rsid w:val="00023433"/>
    <w:rsid w:val="000B0B55"/>
    <w:rsid w:val="00217355"/>
    <w:rsid w:val="002B04BE"/>
    <w:rsid w:val="003A57F6"/>
    <w:rsid w:val="00540B1E"/>
    <w:rsid w:val="006A2C50"/>
    <w:rsid w:val="006B64B4"/>
    <w:rsid w:val="006C0BDD"/>
    <w:rsid w:val="00830F11"/>
    <w:rsid w:val="008A442C"/>
    <w:rsid w:val="008F635C"/>
    <w:rsid w:val="00B22759"/>
    <w:rsid w:val="00B527DF"/>
    <w:rsid w:val="00BA4914"/>
    <w:rsid w:val="00DA5789"/>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A053"/>
  <w15:chartTrackingRefBased/>
  <w15:docId w15:val="{87B361F5-00B8-4B30-B7CE-921FB405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4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64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64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64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64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64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4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4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4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64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64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64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64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64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64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64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64B4"/>
    <w:rPr>
      <w:rFonts w:eastAsiaTheme="majorEastAsia" w:cstheme="majorBidi"/>
      <w:color w:val="272727" w:themeColor="text1" w:themeTint="D8"/>
    </w:rPr>
  </w:style>
  <w:style w:type="paragraph" w:styleId="Title">
    <w:name w:val="Title"/>
    <w:basedOn w:val="Normal"/>
    <w:next w:val="Normal"/>
    <w:link w:val="TitleChar"/>
    <w:uiPriority w:val="10"/>
    <w:qFormat/>
    <w:rsid w:val="006B6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64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6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64B4"/>
    <w:pPr>
      <w:spacing w:before="160"/>
      <w:jc w:val="center"/>
    </w:pPr>
    <w:rPr>
      <w:i/>
      <w:iCs/>
      <w:color w:val="404040" w:themeColor="text1" w:themeTint="BF"/>
    </w:rPr>
  </w:style>
  <w:style w:type="character" w:customStyle="1" w:styleId="QuoteChar">
    <w:name w:val="Quote Char"/>
    <w:basedOn w:val="DefaultParagraphFont"/>
    <w:link w:val="Quote"/>
    <w:uiPriority w:val="29"/>
    <w:rsid w:val="006B64B4"/>
    <w:rPr>
      <w:i/>
      <w:iCs/>
      <w:color w:val="404040" w:themeColor="text1" w:themeTint="BF"/>
    </w:rPr>
  </w:style>
  <w:style w:type="paragraph" w:styleId="ListParagraph">
    <w:name w:val="List Paragraph"/>
    <w:basedOn w:val="Normal"/>
    <w:uiPriority w:val="34"/>
    <w:qFormat/>
    <w:rsid w:val="006B64B4"/>
    <w:pPr>
      <w:ind w:left="720"/>
      <w:contextualSpacing/>
    </w:pPr>
  </w:style>
  <w:style w:type="character" w:styleId="IntenseEmphasis">
    <w:name w:val="Intense Emphasis"/>
    <w:basedOn w:val="DefaultParagraphFont"/>
    <w:uiPriority w:val="21"/>
    <w:qFormat/>
    <w:rsid w:val="006B64B4"/>
    <w:rPr>
      <w:i/>
      <w:iCs/>
      <w:color w:val="2F5496" w:themeColor="accent1" w:themeShade="BF"/>
    </w:rPr>
  </w:style>
  <w:style w:type="paragraph" w:styleId="IntenseQuote">
    <w:name w:val="Intense Quote"/>
    <w:basedOn w:val="Normal"/>
    <w:next w:val="Normal"/>
    <w:link w:val="IntenseQuoteChar"/>
    <w:uiPriority w:val="30"/>
    <w:qFormat/>
    <w:rsid w:val="006B64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64B4"/>
    <w:rPr>
      <w:i/>
      <w:iCs/>
      <w:color w:val="2F5496" w:themeColor="accent1" w:themeShade="BF"/>
    </w:rPr>
  </w:style>
  <w:style w:type="character" w:styleId="IntenseReference">
    <w:name w:val="Intense Reference"/>
    <w:basedOn w:val="DefaultParagraphFont"/>
    <w:uiPriority w:val="32"/>
    <w:qFormat/>
    <w:rsid w:val="006B64B4"/>
    <w:rPr>
      <w:b/>
      <w:bCs/>
      <w:smallCaps/>
      <w:color w:val="2F5496" w:themeColor="accent1" w:themeShade="BF"/>
      <w:spacing w:val="5"/>
    </w:rPr>
  </w:style>
  <w:style w:type="paragraph" w:styleId="Header">
    <w:name w:val="header"/>
    <w:basedOn w:val="Normal"/>
    <w:link w:val="HeaderChar"/>
    <w:uiPriority w:val="99"/>
    <w:unhideWhenUsed/>
    <w:rsid w:val="006B6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4B4"/>
  </w:style>
  <w:style w:type="paragraph" w:styleId="Footer">
    <w:name w:val="footer"/>
    <w:basedOn w:val="Normal"/>
    <w:link w:val="FooterChar"/>
    <w:uiPriority w:val="99"/>
    <w:unhideWhenUsed/>
    <w:rsid w:val="006B6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8</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2025-08-14T18:02:00Z</dcterms:created>
  <dcterms:modified xsi:type="dcterms:W3CDTF">2025-08-14T19:38:00Z</dcterms:modified>
</cp:coreProperties>
</file>