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29A" w:rsidRDefault="001D31A4" w:rsidP="001D31A4">
      <w:pPr>
        <w:jc w:val="center"/>
        <w:rPr>
          <w:sz w:val="36"/>
          <w:szCs w:val="36"/>
        </w:rPr>
      </w:pPr>
      <w:r>
        <w:rPr>
          <w:sz w:val="36"/>
          <w:szCs w:val="36"/>
        </w:rPr>
        <w:t>Trail Maintenance Report: Monday, October 6, 2025</w:t>
      </w:r>
    </w:p>
    <w:p w:rsidR="001D31A4" w:rsidRDefault="001D31A4" w:rsidP="001D31A4">
      <w:pPr>
        <w:jc w:val="center"/>
        <w:rPr>
          <w:sz w:val="32"/>
          <w:szCs w:val="32"/>
        </w:rPr>
      </w:pPr>
      <w:r>
        <w:rPr>
          <w:sz w:val="32"/>
          <w:szCs w:val="32"/>
        </w:rPr>
        <w:t>Byron Garner</w:t>
      </w:r>
    </w:p>
    <w:p w:rsidR="001D31A4" w:rsidRDefault="001D31A4" w:rsidP="001D31A4">
      <w:pPr>
        <w:rPr>
          <w:sz w:val="32"/>
          <w:szCs w:val="32"/>
        </w:rPr>
      </w:pPr>
      <w:r>
        <w:rPr>
          <w:sz w:val="32"/>
          <w:szCs w:val="32"/>
        </w:rPr>
        <w:t xml:space="preserve">    </w:t>
      </w:r>
      <w:r w:rsidR="008D261D">
        <w:rPr>
          <w:sz w:val="32"/>
          <w:szCs w:val="32"/>
        </w:rPr>
        <w:t xml:space="preserve">     </w:t>
      </w:r>
      <w:r>
        <w:rPr>
          <w:sz w:val="32"/>
          <w:szCs w:val="32"/>
        </w:rPr>
        <w:t>On October 6, the Monday trail crew headed out on Bill Spring trail to the Challenge junction  and a short distance up that trail to clear a reported debris slide covering about eight feet of trail. This was mostly McLeod work</w:t>
      </w:r>
      <w:r w:rsidR="008D261D">
        <w:rPr>
          <w:sz w:val="32"/>
          <w:szCs w:val="32"/>
        </w:rPr>
        <w:t xml:space="preserve"> and small rock removal on the tread and back slope.</w:t>
      </w:r>
    </w:p>
    <w:p w:rsidR="008D261D" w:rsidRDefault="008D261D" w:rsidP="001D31A4">
      <w:pPr>
        <w:rPr>
          <w:sz w:val="32"/>
          <w:szCs w:val="32"/>
        </w:rPr>
      </w:pPr>
      <w:r>
        <w:rPr>
          <w:sz w:val="32"/>
          <w:szCs w:val="32"/>
        </w:rPr>
        <w:t xml:space="preserve">        With no other reports for this trail, we moved on up to 130N and did some clean up and tread work along the new fence line to remove some down slope </w:t>
      </w:r>
      <w:proofErr w:type="spellStart"/>
      <w:r>
        <w:rPr>
          <w:sz w:val="32"/>
          <w:szCs w:val="32"/>
        </w:rPr>
        <w:t>berms</w:t>
      </w:r>
      <w:proofErr w:type="spellEnd"/>
      <w:r>
        <w:rPr>
          <w:sz w:val="32"/>
          <w:szCs w:val="32"/>
        </w:rPr>
        <w:t xml:space="preserve">, slash and trees left from the </w:t>
      </w:r>
      <w:r w:rsidR="00E33256">
        <w:rPr>
          <w:sz w:val="32"/>
          <w:szCs w:val="32"/>
        </w:rPr>
        <w:t>fence building in a effort to restore the trail to its more natural state.</w:t>
      </w:r>
    </w:p>
    <w:p w:rsidR="00E33256" w:rsidRDefault="00E33256" w:rsidP="001D31A4">
      <w:pPr>
        <w:rPr>
          <w:sz w:val="32"/>
          <w:szCs w:val="32"/>
        </w:rPr>
      </w:pPr>
      <w:r>
        <w:rPr>
          <w:sz w:val="32"/>
          <w:szCs w:val="32"/>
        </w:rPr>
        <w:t xml:space="preserve">         With lunch time approaching, we then dropped back down to Nine Mile picnic area to enjoy lunch on a beautiful fall day with no crowds.</w:t>
      </w:r>
    </w:p>
    <w:p w:rsidR="00E33256" w:rsidRDefault="00E33256" w:rsidP="001D31A4">
      <w:pPr>
        <w:rPr>
          <w:sz w:val="32"/>
          <w:szCs w:val="32"/>
        </w:rPr>
      </w:pPr>
      <w:r>
        <w:rPr>
          <w:sz w:val="32"/>
          <w:szCs w:val="32"/>
        </w:rPr>
        <w:t xml:space="preserve">          The crew included Rene Archer, Ken Wilson, John Cooper, Phil Cromer and Byron Garner.  Photos: Rene Archer</w:t>
      </w:r>
    </w:p>
    <w:p w:rsidR="00E33256" w:rsidRDefault="00E33256" w:rsidP="001D31A4">
      <w:pPr>
        <w:rPr>
          <w:sz w:val="32"/>
          <w:szCs w:val="32"/>
        </w:rPr>
      </w:pPr>
    </w:p>
    <w:p w:rsidR="00E33256" w:rsidRDefault="00E33256" w:rsidP="00E33256">
      <w:pPr>
        <w:jc w:val="center"/>
        <w:rPr>
          <w:sz w:val="32"/>
          <w:szCs w:val="32"/>
        </w:rPr>
      </w:pPr>
    </w:p>
    <w:p w:rsidR="00E33256" w:rsidRDefault="00E33256" w:rsidP="00E33256">
      <w:pPr>
        <w:jc w:val="center"/>
        <w:rPr>
          <w:sz w:val="32"/>
          <w:szCs w:val="32"/>
        </w:rPr>
      </w:pPr>
    </w:p>
    <w:p w:rsidR="00E33256" w:rsidRDefault="00E33256" w:rsidP="00E33256">
      <w:pPr>
        <w:jc w:val="center"/>
        <w:rPr>
          <w:sz w:val="32"/>
          <w:szCs w:val="32"/>
        </w:rPr>
      </w:pPr>
    </w:p>
    <w:p w:rsidR="00E33256" w:rsidRDefault="00E33256" w:rsidP="00E33256">
      <w:pPr>
        <w:jc w:val="center"/>
        <w:rPr>
          <w:sz w:val="32"/>
          <w:szCs w:val="32"/>
        </w:rPr>
      </w:pPr>
    </w:p>
    <w:p w:rsidR="00E33256" w:rsidRDefault="00E33256" w:rsidP="00E33256">
      <w:pPr>
        <w:jc w:val="center"/>
        <w:rPr>
          <w:sz w:val="32"/>
          <w:szCs w:val="32"/>
        </w:rPr>
      </w:pPr>
    </w:p>
    <w:p w:rsidR="00E33256" w:rsidRDefault="00E33256" w:rsidP="00E33256">
      <w:pPr>
        <w:jc w:val="center"/>
        <w:rPr>
          <w:sz w:val="32"/>
          <w:szCs w:val="32"/>
        </w:rPr>
      </w:pPr>
    </w:p>
    <w:p w:rsidR="00E33256" w:rsidRDefault="00E33256" w:rsidP="00E33256">
      <w:pPr>
        <w:jc w:val="center"/>
        <w:rPr>
          <w:sz w:val="32"/>
          <w:szCs w:val="32"/>
        </w:rPr>
      </w:pPr>
    </w:p>
    <w:p w:rsidR="00E33256" w:rsidRDefault="00E33256" w:rsidP="00E33256">
      <w:pPr>
        <w:jc w:val="center"/>
        <w:rPr>
          <w:sz w:val="32"/>
          <w:szCs w:val="32"/>
        </w:rPr>
      </w:pPr>
    </w:p>
    <w:p w:rsidR="00E33256" w:rsidRDefault="00E33256" w:rsidP="00E33256">
      <w:pPr>
        <w:jc w:val="center"/>
        <w:rPr>
          <w:sz w:val="32"/>
          <w:szCs w:val="32"/>
        </w:rPr>
      </w:pPr>
      <w:r>
        <w:rPr>
          <w:noProof/>
          <w:sz w:val="32"/>
          <w:szCs w:val="32"/>
        </w:rPr>
        <w:drawing>
          <wp:inline distT="0" distB="0" distL="0" distR="0">
            <wp:extent cx="4486275" cy="59055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486275" cy="5905500"/>
                    </a:xfrm>
                    <a:prstGeom prst="rect">
                      <a:avLst/>
                    </a:prstGeom>
                    <a:noFill/>
                    <a:ln w="9525">
                      <a:noFill/>
                      <a:miter lim="800000"/>
                      <a:headEnd/>
                      <a:tailEnd/>
                    </a:ln>
                  </pic:spPr>
                </pic:pic>
              </a:graphicData>
            </a:graphic>
          </wp:inline>
        </w:drawing>
      </w:r>
    </w:p>
    <w:p w:rsidR="00E33256" w:rsidRDefault="00E33256" w:rsidP="00E33256">
      <w:pPr>
        <w:jc w:val="center"/>
        <w:rPr>
          <w:sz w:val="32"/>
          <w:szCs w:val="32"/>
        </w:rPr>
      </w:pPr>
    </w:p>
    <w:p w:rsidR="00B770CE" w:rsidRDefault="00B770CE" w:rsidP="00E33256">
      <w:pPr>
        <w:jc w:val="center"/>
        <w:rPr>
          <w:sz w:val="32"/>
          <w:szCs w:val="32"/>
        </w:rPr>
      </w:pPr>
      <w:r>
        <w:rPr>
          <w:sz w:val="32"/>
          <w:szCs w:val="32"/>
        </w:rPr>
        <w:t>The tread almost restored</w:t>
      </w:r>
    </w:p>
    <w:p w:rsidR="00E33256" w:rsidRDefault="00E33256" w:rsidP="00E33256">
      <w:pPr>
        <w:jc w:val="center"/>
        <w:rPr>
          <w:sz w:val="32"/>
          <w:szCs w:val="32"/>
        </w:rPr>
      </w:pPr>
    </w:p>
    <w:p w:rsidR="00E33256" w:rsidRDefault="00E33256" w:rsidP="00E33256">
      <w:pPr>
        <w:jc w:val="center"/>
        <w:rPr>
          <w:sz w:val="32"/>
          <w:szCs w:val="32"/>
        </w:rPr>
      </w:pPr>
    </w:p>
    <w:p w:rsidR="00E33256" w:rsidRDefault="00E33256" w:rsidP="00E33256">
      <w:pPr>
        <w:jc w:val="center"/>
        <w:rPr>
          <w:sz w:val="32"/>
          <w:szCs w:val="32"/>
        </w:rPr>
      </w:pPr>
    </w:p>
    <w:p w:rsidR="00E33256" w:rsidRDefault="00E33256" w:rsidP="00E33256">
      <w:pPr>
        <w:jc w:val="center"/>
        <w:rPr>
          <w:sz w:val="32"/>
          <w:szCs w:val="32"/>
        </w:rPr>
      </w:pPr>
      <w:r>
        <w:rPr>
          <w:noProof/>
          <w:sz w:val="32"/>
          <w:szCs w:val="32"/>
        </w:rPr>
        <w:drawing>
          <wp:inline distT="0" distB="0" distL="0" distR="0">
            <wp:extent cx="4362450" cy="58674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362450" cy="5867400"/>
                    </a:xfrm>
                    <a:prstGeom prst="rect">
                      <a:avLst/>
                    </a:prstGeom>
                    <a:noFill/>
                    <a:ln w="9525">
                      <a:noFill/>
                      <a:miter lim="800000"/>
                      <a:headEnd/>
                      <a:tailEnd/>
                    </a:ln>
                  </pic:spPr>
                </pic:pic>
              </a:graphicData>
            </a:graphic>
          </wp:inline>
        </w:drawing>
      </w:r>
    </w:p>
    <w:p w:rsidR="00E33256" w:rsidRDefault="00E33256" w:rsidP="00E33256">
      <w:pPr>
        <w:jc w:val="center"/>
        <w:rPr>
          <w:sz w:val="32"/>
          <w:szCs w:val="32"/>
        </w:rPr>
      </w:pPr>
    </w:p>
    <w:p w:rsidR="00B770CE" w:rsidRDefault="00B770CE" w:rsidP="00E33256">
      <w:pPr>
        <w:jc w:val="center"/>
        <w:rPr>
          <w:sz w:val="32"/>
          <w:szCs w:val="32"/>
        </w:rPr>
      </w:pPr>
      <w:r>
        <w:rPr>
          <w:sz w:val="32"/>
          <w:szCs w:val="32"/>
        </w:rPr>
        <w:t>Byron, Phil, John and Ken</w:t>
      </w:r>
    </w:p>
    <w:p w:rsidR="00E33256" w:rsidRDefault="00E33256" w:rsidP="00E33256">
      <w:pPr>
        <w:jc w:val="center"/>
        <w:rPr>
          <w:sz w:val="32"/>
          <w:szCs w:val="32"/>
        </w:rPr>
      </w:pPr>
    </w:p>
    <w:p w:rsidR="00E33256" w:rsidRDefault="00E33256" w:rsidP="00E33256">
      <w:pPr>
        <w:jc w:val="center"/>
        <w:rPr>
          <w:sz w:val="32"/>
          <w:szCs w:val="32"/>
        </w:rPr>
      </w:pPr>
    </w:p>
    <w:p w:rsidR="00E33256" w:rsidRDefault="00E33256" w:rsidP="00E33256">
      <w:pPr>
        <w:jc w:val="center"/>
        <w:rPr>
          <w:sz w:val="32"/>
          <w:szCs w:val="32"/>
        </w:rPr>
      </w:pPr>
    </w:p>
    <w:p w:rsidR="00E33256" w:rsidRDefault="00E33256" w:rsidP="00E33256">
      <w:pPr>
        <w:jc w:val="center"/>
        <w:rPr>
          <w:sz w:val="32"/>
          <w:szCs w:val="32"/>
        </w:rPr>
      </w:pPr>
    </w:p>
    <w:p w:rsidR="00E33256" w:rsidRDefault="00B770CE" w:rsidP="00E33256">
      <w:pPr>
        <w:jc w:val="center"/>
        <w:rPr>
          <w:sz w:val="32"/>
          <w:szCs w:val="32"/>
        </w:rPr>
      </w:pPr>
      <w:r>
        <w:rPr>
          <w:noProof/>
          <w:sz w:val="32"/>
          <w:szCs w:val="32"/>
        </w:rPr>
        <w:drawing>
          <wp:inline distT="0" distB="0" distL="0" distR="0">
            <wp:extent cx="4343400" cy="58578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4343400" cy="5857875"/>
                    </a:xfrm>
                    <a:prstGeom prst="rect">
                      <a:avLst/>
                    </a:prstGeom>
                    <a:noFill/>
                    <a:ln w="9525">
                      <a:noFill/>
                      <a:miter lim="800000"/>
                      <a:headEnd/>
                      <a:tailEnd/>
                    </a:ln>
                  </pic:spPr>
                </pic:pic>
              </a:graphicData>
            </a:graphic>
          </wp:inline>
        </w:drawing>
      </w:r>
    </w:p>
    <w:p w:rsidR="00B770CE" w:rsidRDefault="00B770CE" w:rsidP="00E33256">
      <w:pPr>
        <w:jc w:val="center"/>
        <w:rPr>
          <w:sz w:val="32"/>
          <w:szCs w:val="32"/>
        </w:rPr>
      </w:pPr>
    </w:p>
    <w:p w:rsidR="00B770CE" w:rsidRDefault="00B770CE" w:rsidP="00E33256">
      <w:pPr>
        <w:jc w:val="center"/>
        <w:rPr>
          <w:sz w:val="32"/>
          <w:szCs w:val="32"/>
        </w:rPr>
      </w:pPr>
    </w:p>
    <w:p w:rsidR="00B770CE" w:rsidRDefault="00B770CE" w:rsidP="00E33256">
      <w:pPr>
        <w:jc w:val="center"/>
        <w:rPr>
          <w:sz w:val="32"/>
          <w:szCs w:val="32"/>
        </w:rPr>
      </w:pPr>
    </w:p>
    <w:p w:rsidR="00B770CE" w:rsidRDefault="00B770CE" w:rsidP="00E33256">
      <w:pPr>
        <w:jc w:val="center"/>
        <w:rPr>
          <w:sz w:val="32"/>
          <w:szCs w:val="32"/>
        </w:rPr>
      </w:pPr>
    </w:p>
    <w:p w:rsidR="00B770CE" w:rsidRDefault="00B770CE" w:rsidP="00E33256">
      <w:pPr>
        <w:jc w:val="center"/>
        <w:rPr>
          <w:sz w:val="32"/>
          <w:szCs w:val="32"/>
        </w:rPr>
      </w:pPr>
    </w:p>
    <w:p w:rsidR="00B770CE" w:rsidRDefault="00B770CE" w:rsidP="00E33256">
      <w:pPr>
        <w:jc w:val="center"/>
        <w:rPr>
          <w:sz w:val="32"/>
          <w:szCs w:val="32"/>
        </w:rPr>
      </w:pPr>
      <w:r>
        <w:rPr>
          <w:noProof/>
          <w:sz w:val="32"/>
          <w:szCs w:val="32"/>
        </w:rPr>
        <w:drawing>
          <wp:inline distT="0" distB="0" distL="0" distR="0">
            <wp:extent cx="5943600" cy="506398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943600" cy="5063980"/>
                    </a:xfrm>
                    <a:prstGeom prst="rect">
                      <a:avLst/>
                    </a:prstGeom>
                    <a:noFill/>
                    <a:ln w="9525">
                      <a:noFill/>
                      <a:miter lim="800000"/>
                      <a:headEnd/>
                      <a:tailEnd/>
                    </a:ln>
                  </pic:spPr>
                </pic:pic>
              </a:graphicData>
            </a:graphic>
          </wp:inline>
        </w:drawing>
      </w:r>
    </w:p>
    <w:p w:rsidR="00B770CE" w:rsidRDefault="00B770CE" w:rsidP="00E33256">
      <w:pPr>
        <w:jc w:val="center"/>
        <w:rPr>
          <w:sz w:val="32"/>
          <w:szCs w:val="32"/>
        </w:rPr>
      </w:pPr>
      <w:r>
        <w:rPr>
          <w:sz w:val="32"/>
          <w:szCs w:val="32"/>
        </w:rPr>
        <w:t>The aspen made it all the more worthwhile</w:t>
      </w:r>
    </w:p>
    <w:p w:rsidR="00B770CE" w:rsidRPr="001D31A4" w:rsidRDefault="00B770CE" w:rsidP="00E33256">
      <w:pPr>
        <w:jc w:val="center"/>
        <w:rPr>
          <w:sz w:val="32"/>
          <w:szCs w:val="32"/>
        </w:rPr>
      </w:pPr>
    </w:p>
    <w:sectPr w:rsidR="00B770CE" w:rsidRPr="001D31A4" w:rsidSect="0003729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1D31A4"/>
    <w:rsid w:val="0003729A"/>
    <w:rsid w:val="001D31A4"/>
    <w:rsid w:val="008D261D"/>
    <w:rsid w:val="008E6FE8"/>
    <w:rsid w:val="00B770CE"/>
    <w:rsid w:val="00E332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2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3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2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Pages>
  <Words>150</Words>
  <Characters>857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2025-10-08T22:35:00Z</dcterms:created>
  <dcterms:modified xsi:type="dcterms:W3CDTF">2025-10-08T23:12:00Z</dcterms:modified>
</cp:coreProperties>
</file>