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AEE49" w14:textId="77777777" w:rsidR="00023433" w:rsidRDefault="00023433"/>
    <w:p w14:paraId="0DF7C251" w14:textId="77777777" w:rsidR="00992DB5" w:rsidRDefault="00992DB5"/>
    <w:p w14:paraId="44CB67CB" w14:textId="77777777" w:rsidR="00992DB5" w:rsidRDefault="00992DB5"/>
    <w:p w14:paraId="6F25AD29" w14:textId="77777777" w:rsidR="00992DB5" w:rsidRDefault="00992DB5"/>
    <w:p w14:paraId="6E193620" w14:textId="77777777" w:rsidR="00992DB5" w:rsidRDefault="00992DB5"/>
    <w:p w14:paraId="26355BF5" w14:textId="77777777" w:rsidR="00992DB5" w:rsidRDefault="00992DB5"/>
    <w:p w14:paraId="1E4EEDEA" w14:textId="77777777" w:rsidR="00992DB5" w:rsidRDefault="00992DB5"/>
    <w:p w14:paraId="77CD40D8" w14:textId="77777777" w:rsidR="00992DB5" w:rsidRDefault="00992DB5"/>
    <w:p w14:paraId="0CE37658" w14:textId="77777777" w:rsidR="00992DB5" w:rsidRDefault="00992DB5"/>
    <w:p w14:paraId="625D1F0A" w14:textId="77777777" w:rsidR="00992DB5" w:rsidRDefault="00992DB5"/>
    <w:p w14:paraId="02A379A0" w14:textId="77777777" w:rsidR="005D2D6E" w:rsidRDefault="005D2D6E"/>
    <w:p w14:paraId="7138B21C" w14:textId="77777777" w:rsidR="005D2D6E" w:rsidRDefault="005D2D6E"/>
    <w:p w14:paraId="0C6963FD" w14:textId="77777777" w:rsidR="005D2D6E" w:rsidRDefault="005D2D6E"/>
    <w:p w14:paraId="31234ABC" w14:textId="25D0494B" w:rsidR="00992DB5" w:rsidRPr="005D2D6E" w:rsidRDefault="00B50EA5" w:rsidP="005D2D6E">
      <w:pPr>
        <w:jc w:val="center"/>
        <w:rPr>
          <w:b/>
          <w:bCs/>
          <w:sz w:val="32"/>
          <w:szCs w:val="32"/>
        </w:rPr>
      </w:pPr>
      <w:r w:rsidRPr="005D2D6E">
        <w:rPr>
          <w:b/>
          <w:bCs/>
          <w:sz w:val="32"/>
          <w:szCs w:val="32"/>
        </w:rPr>
        <w:t>Report of FOSM Project to Buck and Haul Down Wood betwee</w:t>
      </w:r>
      <w:r w:rsidR="005D2D6E">
        <w:rPr>
          <w:b/>
          <w:bCs/>
          <w:sz w:val="32"/>
          <w:szCs w:val="32"/>
        </w:rPr>
        <w:t>n</w:t>
      </w:r>
      <w:r w:rsidRPr="005D2D6E">
        <w:rPr>
          <w:b/>
          <w:bCs/>
          <w:sz w:val="32"/>
          <w:szCs w:val="32"/>
        </w:rPr>
        <w:t xml:space="preserve"> the </w:t>
      </w:r>
      <w:r w:rsidR="005D2D6E">
        <w:rPr>
          <w:b/>
          <w:bCs/>
          <w:sz w:val="32"/>
          <w:szCs w:val="32"/>
        </w:rPr>
        <w:t>U</w:t>
      </w:r>
      <w:r w:rsidRPr="005D2D6E">
        <w:rPr>
          <w:b/>
          <w:bCs/>
          <w:sz w:val="32"/>
          <w:szCs w:val="32"/>
        </w:rPr>
        <w:t>pper Crest Highway and the Electronic Site Fence, Wednesday, April 29, 2026</w:t>
      </w:r>
    </w:p>
    <w:p w14:paraId="6881F4E5" w14:textId="3729F1C7" w:rsidR="00992DB5" w:rsidRPr="007148A8" w:rsidRDefault="007148A8" w:rsidP="007148A8">
      <w:pPr>
        <w:jc w:val="center"/>
        <w:rPr>
          <w:sz w:val="28"/>
          <w:szCs w:val="28"/>
        </w:rPr>
      </w:pPr>
      <w:r w:rsidRPr="007148A8">
        <w:rPr>
          <w:sz w:val="28"/>
          <w:szCs w:val="28"/>
        </w:rPr>
        <w:t>Sam Beard</w:t>
      </w:r>
    </w:p>
    <w:p w14:paraId="0D9FAE44" w14:textId="02AE8EAD" w:rsidR="00B50EA5" w:rsidRDefault="007148A8">
      <w:r>
        <w:t>On Wednesday, April 29, FOSM volunteers continued their project to buck wood that was already down between the upper Crest Highway and the Electronic Site fence. The rounds were rolled down the slope to Mike Oliver and his friend Joe who loaded them on Mike’s large trailer. He hauled the wood to his woodlot, and the Mountain Christian Church Wood Ministry will donate it to families who heat their homes with wood next winter. The Sandia Ranger District issues a permit for donated wood to Lou Romero in FOSM who processes the wood and passes it on to Mike Oliver and other members of the Wood Ministry.</w:t>
      </w:r>
    </w:p>
    <w:p w14:paraId="5F6739ED" w14:textId="5C68A18D" w:rsidR="005D2D6E" w:rsidRDefault="005D2D6E">
      <w:r>
        <w:t>The volunteers working on this project were Cliff Giles, Sam Beard, Lou Romero, Eric Russell, Jerry Carroll, Kent Towler, and Sim Cook.</w:t>
      </w:r>
    </w:p>
    <w:p w14:paraId="3EB0984A" w14:textId="5DD5AFFB" w:rsidR="00B50EA5" w:rsidRDefault="00C3225E">
      <w:r>
        <w:t>Project photos are presented below.</w:t>
      </w:r>
    </w:p>
    <w:p w14:paraId="02822590" w14:textId="77777777" w:rsidR="00B50EA5" w:rsidRDefault="00B50EA5"/>
    <w:p w14:paraId="3538D41A" w14:textId="7CD5FB83" w:rsidR="00B50EA5" w:rsidRDefault="00B50EA5" w:rsidP="00B50EA5">
      <w:pPr>
        <w:jc w:val="center"/>
      </w:pPr>
      <w:r>
        <w:rPr>
          <w:noProof/>
        </w:rPr>
        <w:lastRenderedPageBreak/>
        <w:drawing>
          <wp:inline distT="0" distB="0" distL="0" distR="0" wp14:anchorId="24134990" wp14:editId="68F15CFC">
            <wp:extent cx="6011813" cy="8015748"/>
            <wp:effectExtent l="0" t="0" r="8255" b="4445"/>
            <wp:docPr id="1346988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36261" cy="8048345"/>
                    </a:xfrm>
                    <a:prstGeom prst="rect">
                      <a:avLst/>
                    </a:prstGeom>
                    <a:noFill/>
                  </pic:spPr>
                </pic:pic>
              </a:graphicData>
            </a:graphic>
          </wp:inline>
        </w:drawing>
      </w:r>
    </w:p>
    <w:p w14:paraId="56FB6A13" w14:textId="343D1D9C" w:rsidR="005D2D6E" w:rsidRDefault="005D2D6E" w:rsidP="00B50EA5">
      <w:pPr>
        <w:contextualSpacing/>
        <w:jc w:val="center"/>
      </w:pPr>
      <w:r>
        <w:t>Eric Russell limbing and bucking the large log, and Kent Towler rolling the round</w:t>
      </w:r>
    </w:p>
    <w:p w14:paraId="1AE325F1" w14:textId="1AD791F7" w:rsidR="005D2D6E" w:rsidRDefault="005D2D6E" w:rsidP="00B50EA5">
      <w:pPr>
        <w:contextualSpacing/>
        <w:jc w:val="center"/>
      </w:pPr>
      <w:r>
        <w:t>down to the trailer. All photos by Cliff Giles</w:t>
      </w:r>
    </w:p>
    <w:p w14:paraId="3BFB4234" w14:textId="324AF9A0" w:rsidR="00992DB5" w:rsidRDefault="00992DB5" w:rsidP="005D2D6E">
      <w:pPr>
        <w:jc w:val="center"/>
      </w:pPr>
      <w:r>
        <w:rPr>
          <w:noProof/>
        </w:rPr>
        <w:lastRenderedPageBreak/>
        <w:drawing>
          <wp:inline distT="0" distB="0" distL="0" distR="0" wp14:anchorId="098AC82F" wp14:editId="35F3E6FE">
            <wp:extent cx="6144547" cy="8192729"/>
            <wp:effectExtent l="0" t="0" r="8890" b="0"/>
            <wp:docPr id="2109962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49504" cy="8199338"/>
                    </a:xfrm>
                    <a:prstGeom prst="rect">
                      <a:avLst/>
                    </a:prstGeom>
                    <a:noFill/>
                  </pic:spPr>
                </pic:pic>
              </a:graphicData>
            </a:graphic>
          </wp:inline>
        </w:drawing>
      </w:r>
    </w:p>
    <w:p w14:paraId="42971CFA" w14:textId="31E00B89" w:rsidR="00992DB5" w:rsidRDefault="005D2D6E" w:rsidP="005D2D6E">
      <w:pPr>
        <w:jc w:val="center"/>
      </w:pPr>
      <w:r>
        <w:t>Jerry Carroll bucking a log, and Ken Towler rolling a round down to the trailer.</w:t>
      </w:r>
    </w:p>
    <w:p w14:paraId="4C043531" w14:textId="35E6D46D" w:rsidR="00992DB5" w:rsidRDefault="00992DB5" w:rsidP="005D2D6E">
      <w:pPr>
        <w:jc w:val="center"/>
      </w:pPr>
      <w:r w:rsidRPr="00992DB5">
        <w:rPr>
          <w:noProof/>
        </w:rPr>
        <w:lastRenderedPageBreak/>
        <mc:AlternateContent>
          <mc:Choice Requires="wps">
            <w:drawing>
              <wp:inline distT="0" distB="0" distL="0" distR="0" wp14:anchorId="22DFFB3E" wp14:editId="257F1E1E">
                <wp:extent cx="304800" cy="304800"/>
                <wp:effectExtent l="0" t="0" r="0" b="0"/>
                <wp:docPr id="885016338"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58075A" id="Rectangl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24E982F" wp14:editId="294E2526">
            <wp:extent cx="6019800" cy="8026400"/>
            <wp:effectExtent l="0" t="0" r="0" b="0"/>
            <wp:docPr id="906148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0800000" flipH="1" flipV="1">
                      <a:off x="0" y="0"/>
                      <a:ext cx="6022208" cy="8029611"/>
                    </a:xfrm>
                    <a:prstGeom prst="rect">
                      <a:avLst/>
                    </a:prstGeom>
                    <a:noFill/>
                  </pic:spPr>
                </pic:pic>
              </a:graphicData>
            </a:graphic>
          </wp:inline>
        </w:drawing>
      </w:r>
    </w:p>
    <w:p w14:paraId="75A08B53" w14:textId="6EE7623A" w:rsidR="00992DB5" w:rsidRDefault="00095902" w:rsidP="005D2D6E">
      <w:pPr>
        <w:jc w:val="center"/>
      </w:pPr>
      <w:r>
        <w:t>Sim Cook rolling a long down for Sam Beard to buck.</w:t>
      </w:r>
    </w:p>
    <w:p w14:paraId="7B0BB48B" w14:textId="183E1BAE" w:rsidR="00992DB5" w:rsidRDefault="00992DB5" w:rsidP="005D2D6E">
      <w:pPr>
        <w:jc w:val="center"/>
      </w:pPr>
      <w:r>
        <w:rPr>
          <w:noProof/>
        </w:rPr>
        <w:lastRenderedPageBreak/>
        <w:drawing>
          <wp:inline distT="0" distB="0" distL="0" distR="0" wp14:anchorId="316F745F" wp14:editId="1671DD94">
            <wp:extent cx="6216445" cy="8288593"/>
            <wp:effectExtent l="0" t="0" r="0" b="0"/>
            <wp:docPr id="7757747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20093" cy="8293457"/>
                    </a:xfrm>
                    <a:prstGeom prst="rect">
                      <a:avLst/>
                    </a:prstGeom>
                    <a:noFill/>
                  </pic:spPr>
                </pic:pic>
              </a:graphicData>
            </a:graphic>
          </wp:inline>
        </w:drawing>
      </w:r>
    </w:p>
    <w:p w14:paraId="0670750B" w14:textId="3D7312C8" w:rsidR="00992DB5" w:rsidRDefault="00095902" w:rsidP="00095902">
      <w:pPr>
        <w:jc w:val="center"/>
      </w:pPr>
      <w:r>
        <w:t>Sim Cook bucking a log with the Electronics Site fence in the background,</w:t>
      </w:r>
    </w:p>
    <w:p w14:paraId="43A3C072" w14:textId="77777777" w:rsidR="005D2D6E" w:rsidRDefault="005D2D6E"/>
    <w:p w14:paraId="24CDF8CA" w14:textId="77777777" w:rsidR="005D2D6E" w:rsidRDefault="005D2D6E"/>
    <w:p w14:paraId="5C51EC96" w14:textId="77777777" w:rsidR="005D2D6E" w:rsidRDefault="005D2D6E"/>
    <w:p w14:paraId="44707676" w14:textId="77777777" w:rsidR="005D2D6E" w:rsidRDefault="005D2D6E"/>
    <w:p w14:paraId="490E141E" w14:textId="77777777" w:rsidR="005D2D6E" w:rsidRDefault="005D2D6E"/>
    <w:p w14:paraId="315A84B2" w14:textId="77777777" w:rsidR="005D2D6E" w:rsidRDefault="005D2D6E"/>
    <w:p w14:paraId="61FD258A" w14:textId="77777777" w:rsidR="005D2D6E" w:rsidRDefault="005D2D6E"/>
    <w:p w14:paraId="713AD9FD" w14:textId="13428F4D" w:rsidR="00992DB5" w:rsidRDefault="00992DB5" w:rsidP="005D2D6E">
      <w:pPr>
        <w:jc w:val="center"/>
      </w:pPr>
      <w:r>
        <w:rPr>
          <w:noProof/>
        </w:rPr>
        <w:drawing>
          <wp:inline distT="0" distB="0" distL="0" distR="0" wp14:anchorId="47CD3A4A" wp14:editId="29D97533">
            <wp:extent cx="6654800" cy="4991100"/>
            <wp:effectExtent l="0" t="0" r="0" b="0"/>
            <wp:docPr id="1199584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54800" cy="4991100"/>
                    </a:xfrm>
                    <a:prstGeom prst="rect">
                      <a:avLst/>
                    </a:prstGeom>
                    <a:noFill/>
                  </pic:spPr>
                </pic:pic>
              </a:graphicData>
            </a:graphic>
          </wp:inline>
        </w:drawing>
      </w:r>
    </w:p>
    <w:p w14:paraId="3ED4990E" w14:textId="311897CB" w:rsidR="00992DB5" w:rsidRDefault="00095902" w:rsidP="00095902">
      <w:pPr>
        <w:jc w:val="center"/>
      </w:pPr>
      <w:r>
        <w:t>Mike Oliver and his friend Joe loading the trailer.</w:t>
      </w:r>
    </w:p>
    <w:p w14:paraId="16E7609E" w14:textId="77777777" w:rsidR="00992DB5" w:rsidRDefault="00992DB5"/>
    <w:p w14:paraId="4D4C0ABC" w14:textId="77777777" w:rsidR="00992DB5" w:rsidRDefault="00992DB5"/>
    <w:p w14:paraId="58C26618" w14:textId="126E97FC" w:rsidR="00992DB5" w:rsidRDefault="00992DB5" w:rsidP="005D2D6E">
      <w:pPr>
        <w:jc w:val="center"/>
      </w:pPr>
      <w:r>
        <w:rPr>
          <w:noProof/>
        </w:rPr>
        <w:lastRenderedPageBreak/>
        <w:drawing>
          <wp:inline distT="0" distB="0" distL="0" distR="0" wp14:anchorId="331FA6CB" wp14:editId="31C33BCA">
            <wp:extent cx="6210915" cy="8281219"/>
            <wp:effectExtent l="0" t="0" r="0" b="5715"/>
            <wp:docPr id="1110152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15278" cy="8287037"/>
                    </a:xfrm>
                    <a:prstGeom prst="rect">
                      <a:avLst/>
                    </a:prstGeom>
                    <a:noFill/>
                  </pic:spPr>
                </pic:pic>
              </a:graphicData>
            </a:graphic>
          </wp:inline>
        </w:drawing>
      </w:r>
    </w:p>
    <w:p w14:paraId="72884B80" w14:textId="0DFCA8B4" w:rsidR="00992DB5" w:rsidRDefault="00095902" w:rsidP="00095902">
      <w:pPr>
        <w:jc w:val="center"/>
      </w:pPr>
      <w:r>
        <w:t>Kent ready to stop a round and roll it down to the trailer.</w:t>
      </w:r>
    </w:p>
    <w:p w14:paraId="3F0E4418" w14:textId="45564EB9" w:rsidR="00992DB5" w:rsidRDefault="00992DB5" w:rsidP="005D2D6E">
      <w:pPr>
        <w:jc w:val="center"/>
      </w:pPr>
      <w:r>
        <w:rPr>
          <w:noProof/>
        </w:rPr>
        <w:lastRenderedPageBreak/>
        <w:drawing>
          <wp:inline distT="0" distB="0" distL="0" distR="0" wp14:anchorId="23FF7532" wp14:editId="0E893107">
            <wp:extent cx="6000750" cy="8001000"/>
            <wp:effectExtent l="0" t="0" r="0" b="0"/>
            <wp:docPr id="1379238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00978" cy="8001304"/>
                    </a:xfrm>
                    <a:prstGeom prst="rect">
                      <a:avLst/>
                    </a:prstGeom>
                    <a:noFill/>
                  </pic:spPr>
                </pic:pic>
              </a:graphicData>
            </a:graphic>
          </wp:inline>
        </w:drawing>
      </w:r>
    </w:p>
    <w:p w14:paraId="358AB136" w14:textId="19387AEE" w:rsidR="00095902" w:rsidRDefault="00095902" w:rsidP="005D2D6E">
      <w:pPr>
        <w:jc w:val="center"/>
      </w:pPr>
      <w:r>
        <w:t>L to R: Kent Towler, Joe, and Mike Oliver loading large rounds on the trailer.</w:t>
      </w:r>
    </w:p>
    <w:sectPr w:rsidR="00095902" w:rsidSect="00992DB5">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A0165" w14:textId="77777777" w:rsidR="00F8342E" w:rsidRDefault="00F8342E" w:rsidP="00992DB5">
      <w:pPr>
        <w:spacing w:after="0" w:line="240" w:lineRule="auto"/>
      </w:pPr>
      <w:r>
        <w:separator/>
      </w:r>
    </w:p>
  </w:endnote>
  <w:endnote w:type="continuationSeparator" w:id="0">
    <w:p w14:paraId="1C512090" w14:textId="77777777" w:rsidR="00F8342E" w:rsidRDefault="00F8342E" w:rsidP="0099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741840"/>
      <w:docPartObj>
        <w:docPartGallery w:val="Page Numbers (Bottom of Page)"/>
        <w:docPartUnique/>
      </w:docPartObj>
    </w:sdtPr>
    <w:sdtEndPr>
      <w:rPr>
        <w:noProof/>
      </w:rPr>
    </w:sdtEndPr>
    <w:sdtContent>
      <w:p w14:paraId="71B686E4" w14:textId="7C3D9757" w:rsidR="00992DB5" w:rsidRDefault="00992D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3DD93" w14:textId="77777777" w:rsidR="00992DB5" w:rsidRDefault="00992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D4E1A" w14:textId="77777777" w:rsidR="00F8342E" w:rsidRDefault="00F8342E" w:rsidP="00992DB5">
      <w:pPr>
        <w:spacing w:after="0" w:line="240" w:lineRule="auto"/>
      </w:pPr>
      <w:r>
        <w:separator/>
      </w:r>
    </w:p>
  </w:footnote>
  <w:footnote w:type="continuationSeparator" w:id="0">
    <w:p w14:paraId="2E53E9DC" w14:textId="77777777" w:rsidR="00F8342E" w:rsidRDefault="00F8342E" w:rsidP="00992D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B5"/>
    <w:rsid w:val="000113CB"/>
    <w:rsid w:val="00023433"/>
    <w:rsid w:val="00095902"/>
    <w:rsid w:val="003A57F6"/>
    <w:rsid w:val="00554053"/>
    <w:rsid w:val="005D2D6E"/>
    <w:rsid w:val="007148A8"/>
    <w:rsid w:val="00830F11"/>
    <w:rsid w:val="00895ECC"/>
    <w:rsid w:val="008A442C"/>
    <w:rsid w:val="008F635C"/>
    <w:rsid w:val="00992DB5"/>
    <w:rsid w:val="00B50EA5"/>
    <w:rsid w:val="00BA4914"/>
    <w:rsid w:val="00C3225E"/>
    <w:rsid w:val="00E36361"/>
    <w:rsid w:val="00EE1C42"/>
    <w:rsid w:val="00F8342E"/>
    <w:rsid w:val="00F93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F8F92"/>
  <w15:chartTrackingRefBased/>
  <w15:docId w15:val="{21900E28-FF48-484B-A999-571C7FE0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D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2D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2D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2D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2D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2D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D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D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D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D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2D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2D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2D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2D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2D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DB5"/>
    <w:rPr>
      <w:rFonts w:eastAsiaTheme="majorEastAsia" w:cstheme="majorBidi"/>
      <w:color w:val="272727" w:themeColor="text1" w:themeTint="D8"/>
    </w:rPr>
  </w:style>
  <w:style w:type="paragraph" w:styleId="Title">
    <w:name w:val="Title"/>
    <w:basedOn w:val="Normal"/>
    <w:next w:val="Normal"/>
    <w:link w:val="TitleChar"/>
    <w:uiPriority w:val="10"/>
    <w:qFormat/>
    <w:rsid w:val="0099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D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D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2DB5"/>
    <w:pPr>
      <w:spacing w:before="160"/>
      <w:jc w:val="center"/>
    </w:pPr>
    <w:rPr>
      <w:i/>
      <w:iCs/>
      <w:color w:val="404040" w:themeColor="text1" w:themeTint="BF"/>
    </w:rPr>
  </w:style>
  <w:style w:type="character" w:customStyle="1" w:styleId="QuoteChar">
    <w:name w:val="Quote Char"/>
    <w:basedOn w:val="DefaultParagraphFont"/>
    <w:link w:val="Quote"/>
    <w:uiPriority w:val="29"/>
    <w:rsid w:val="00992DB5"/>
    <w:rPr>
      <w:i/>
      <w:iCs/>
      <w:color w:val="404040" w:themeColor="text1" w:themeTint="BF"/>
    </w:rPr>
  </w:style>
  <w:style w:type="paragraph" w:styleId="ListParagraph">
    <w:name w:val="List Paragraph"/>
    <w:basedOn w:val="Normal"/>
    <w:uiPriority w:val="34"/>
    <w:qFormat/>
    <w:rsid w:val="00992DB5"/>
    <w:pPr>
      <w:ind w:left="720"/>
      <w:contextualSpacing/>
    </w:pPr>
  </w:style>
  <w:style w:type="character" w:styleId="IntenseEmphasis">
    <w:name w:val="Intense Emphasis"/>
    <w:basedOn w:val="DefaultParagraphFont"/>
    <w:uiPriority w:val="21"/>
    <w:qFormat/>
    <w:rsid w:val="00992DB5"/>
    <w:rPr>
      <w:i/>
      <w:iCs/>
      <w:color w:val="2F5496" w:themeColor="accent1" w:themeShade="BF"/>
    </w:rPr>
  </w:style>
  <w:style w:type="paragraph" w:styleId="IntenseQuote">
    <w:name w:val="Intense Quote"/>
    <w:basedOn w:val="Normal"/>
    <w:next w:val="Normal"/>
    <w:link w:val="IntenseQuoteChar"/>
    <w:uiPriority w:val="30"/>
    <w:qFormat/>
    <w:rsid w:val="00992D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2DB5"/>
    <w:rPr>
      <w:i/>
      <w:iCs/>
      <w:color w:val="2F5496" w:themeColor="accent1" w:themeShade="BF"/>
    </w:rPr>
  </w:style>
  <w:style w:type="character" w:styleId="IntenseReference">
    <w:name w:val="Intense Reference"/>
    <w:basedOn w:val="DefaultParagraphFont"/>
    <w:uiPriority w:val="32"/>
    <w:qFormat/>
    <w:rsid w:val="00992DB5"/>
    <w:rPr>
      <w:b/>
      <w:bCs/>
      <w:smallCaps/>
      <w:color w:val="2F5496" w:themeColor="accent1" w:themeShade="BF"/>
      <w:spacing w:val="5"/>
    </w:rPr>
  </w:style>
  <w:style w:type="paragraph" w:styleId="Header">
    <w:name w:val="header"/>
    <w:basedOn w:val="Normal"/>
    <w:link w:val="HeaderChar"/>
    <w:uiPriority w:val="99"/>
    <w:unhideWhenUsed/>
    <w:rsid w:val="00992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DB5"/>
  </w:style>
  <w:style w:type="paragraph" w:styleId="Footer">
    <w:name w:val="footer"/>
    <w:basedOn w:val="Normal"/>
    <w:link w:val="FooterChar"/>
    <w:uiPriority w:val="99"/>
    <w:unhideWhenUsed/>
    <w:rsid w:val="00992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A8C1D-CFFE-4816-B424-38E9A5BB0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4</cp:revision>
  <dcterms:created xsi:type="dcterms:W3CDTF">2026-04-30T21:22:00Z</dcterms:created>
  <dcterms:modified xsi:type="dcterms:W3CDTF">2026-05-01T16:11:00Z</dcterms:modified>
</cp:coreProperties>
</file>