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AB53" w14:textId="77777777" w:rsidR="00023433" w:rsidRDefault="00023433"/>
    <w:p w14:paraId="369E9EF9" w14:textId="77777777" w:rsidR="00F3736E" w:rsidRDefault="00F3736E"/>
    <w:p w14:paraId="4B0E8431" w14:textId="77777777" w:rsidR="00F3736E" w:rsidRDefault="00F3736E"/>
    <w:p w14:paraId="1E12B3FC" w14:textId="77777777" w:rsidR="00F3736E" w:rsidRDefault="00F3736E"/>
    <w:p w14:paraId="76158D7B" w14:textId="77777777" w:rsidR="00F3736E" w:rsidRDefault="00F3736E"/>
    <w:p w14:paraId="71DE8DA0" w14:textId="77777777" w:rsidR="00F3736E" w:rsidRDefault="00F3736E"/>
    <w:p w14:paraId="3081E5D1" w14:textId="7924B8C6" w:rsidR="00015FD7" w:rsidRDefault="00F3736E" w:rsidP="00F3736E">
      <w:pPr>
        <w:contextualSpacing/>
        <w:jc w:val="center"/>
        <w:rPr>
          <w:b/>
          <w:bCs/>
          <w:sz w:val="32"/>
          <w:szCs w:val="32"/>
        </w:rPr>
      </w:pPr>
      <w:r w:rsidRPr="00F3736E">
        <w:rPr>
          <w:b/>
          <w:bCs/>
          <w:sz w:val="32"/>
          <w:szCs w:val="32"/>
        </w:rPr>
        <w:t xml:space="preserve">Report of FOSM Project to Paint Parking Stripes </w:t>
      </w:r>
      <w:r w:rsidR="00734242">
        <w:rPr>
          <w:b/>
          <w:bCs/>
          <w:sz w:val="32"/>
          <w:szCs w:val="32"/>
        </w:rPr>
        <w:t>at</w:t>
      </w:r>
      <w:r w:rsidRPr="00F3736E">
        <w:rPr>
          <w:b/>
          <w:bCs/>
          <w:sz w:val="32"/>
          <w:szCs w:val="32"/>
        </w:rPr>
        <w:t xml:space="preserve"> Tree Spring Trailhead,</w:t>
      </w:r>
      <w:r>
        <w:rPr>
          <w:b/>
          <w:bCs/>
          <w:sz w:val="32"/>
          <w:szCs w:val="32"/>
        </w:rPr>
        <w:t xml:space="preserve"> </w:t>
      </w:r>
    </w:p>
    <w:p w14:paraId="60964360" w14:textId="127BC003" w:rsidR="00F3736E" w:rsidRPr="00F3736E" w:rsidRDefault="00F3736E" w:rsidP="00F3736E">
      <w:pPr>
        <w:contextualSpacing/>
        <w:jc w:val="center"/>
        <w:rPr>
          <w:b/>
          <w:bCs/>
          <w:sz w:val="32"/>
          <w:szCs w:val="32"/>
        </w:rPr>
      </w:pPr>
      <w:r w:rsidRPr="00F3736E">
        <w:rPr>
          <w:b/>
          <w:bCs/>
          <w:sz w:val="32"/>
          <w:szCs w:val="32"/>
        </w:rPr>
        <w:t>Balsam Glade Picnic Area, Capulin Spring Picnic Area, and</w:t>
      </w:r>
    </w:p>
    <w:p w14:paraId="5A80319B" w14:textId="560A34BE" w:rsidR="00F3736E" w:rsidRPr="00F3736E" w:rsidRDefault="00F3736E" w:rsidP="00F3736E">
      <w:pPr>
        <w:contextualSpacing/>
        <w:jc w:val="center"/>
        <w:rPr>
          <w:b/>
          <w:bCs/>
          <w:sz w:val="32"/>
          <w:szCs w:val="32"/>
        </w:rPr>
      </w:pPr>
      <w:r w:rsidRPr="00F3736E">
        <w:rPr>
          <w:b/>
          <w:bCs/>
          <w:sz w:val="32"/>
          <w:szCs w:val="32"/>
        </w:rPr>
        <w:t>Capulin Snow Play Area Parking Lots, Tuesday, June 16, 2026</w:t>
      </w:r>
    </w:p>
    <w:p w14:paraId="10AC6C7F" w14:textId="77777777" w:rsidR="00F3736E" w:rsidRDefault="00F3736E">
      <w:pPr>
        <w:contextualSpacing/>
      </w:pPr>
    </w:p>
    <w:p w14:paraId="253634EE" w14:textId="1715F06C" w:rsidR="00F3736E" w:rsidRDefault="00F3736E" w:rsidP="00F3736E">
      <w:pPr>
        <w:jc w:val="center"/>
        <w:rPr>
          <w:sz w:val="28"/>
          <w:szCs w:val="28"/>
        </w:rPr>
      </w:pPr>
      <w:r w:rsidRPr="00F3736E">
        <w:rPr>
          <w:sz w:val="28"/>
          <w:szCs w:val="28"/>
        </w:rPr>
        <w:t>Sam Beard</w:t>
      </w:r>
    </w:p>
    <w:p w14:paraId="2FA5E112" w14:textId="1996DDB4" w:rsidR="00F3736E" w:rsidRPr="00734242" w:rsidRDefault="00C263FD" w:rsidP="00F3736E">
      <w:r w:rsidRPr="00734242">
        <w:t xml:space="preserve">On Tuesday, June 16, four members of the FOSM paint crew painted stripes in the following parking lots: Tree Spring Trailhead, Balsam Glade upper and lower, Capulin Spring Picnic Area, and parts of Capulin Snowplay Area upper and lower. </w:t>
      </w:r>
      <w:r w:rsidR="008B217E" w:rsidRPr="00734242">
        <w:t xml:space="preserve">The crew uses </w:t>
      </w:r>
      <w:proofErr w:type="spellStart"/>
      <w:r w:rsidR="008B217E" w:rsidRPr="00734242">
        <w:t>Aervoe</w:t>
      </w:r>
      <w:proofErr w:type="spellEnd"/>
      <w:r w:rsidR="008B217E" w:rsidRPr="00734242">
        <w:t xml:space="preserve"> spray marking paint which consistently makes better lines than another brand. Lines marking several parking places can be obtained from each can. </w:t>
      </w:r>
      <w:r w:rsidR="00734242" w:rsidRPr="00734242">
        <w:t>Usually,</w:t>
      </w:r>
      <w:r w:rsidR="008B217E" w:rsidRPr="00734242">
        <w:t xml:space="preserve"> two layers are required to make well defined solid color lines. The crew can no longer purchase </w:t>
      </w:r>
      <w:proofErr w:type="spellStart"/>
      <w:r w:rsidR="008B217E" w:rsidRPr="00734242">
        <w:t>Aervoe</w:t>
      </w:r>
      <w:proofErr w:type="spellEnd"/>
      <w:r w:rsidR="008B217E" w:rsidRPr="00734242">
        <w:t xml:space="preserve"> paints in Albuquerque; therefore, cases of a dozen cans are purchased from Amazon. </w:t>
      </w:r>
      <w:r w:rsidR="00734242" w:rsidRPr="00734242">
        <w:t>The paint is ordered as needed, because old cans do not spray well. SRD also purchases cases of cans for the FOSM crew to use. Old lines are swept with a broom to remove gravel and dirt before new paint is applied. Power blowers can also be used to clean the lines.</w:t>
      </w:r>
    </w:p>
    <w:p w14:paraId="33F049ED" w14:textId="372BAD1A" w:rsidR="00F3736E" w:rsidRPr="00734242" w:rsidRDefault="00734242">
      <w:r>
        <w:t xml:space="preserve">The striping crew member were Pauline Ho, Rick Buss, </w:t>
      </w:r>
      <w:r w:rsidR="00BC46FA">
        <w:t xml:space="preserve">Sam Beard, </w:t>
      </w:r>
      <w:r>
        <w:t xml:space="preserve">and Karen Greif. </w:t>
      </w:r>
    </w:p>
    <w:p w14:paraId="35632BE8" w14:textId="77777777" w:rsidR="00282F37" w:rsidRDefault="00282F37"/>
    <w:p w14:paraId="42B5A836" w14:textId="77777777" w:rsidR="00282F37" w:rsidRDefault="00282F37"/>
    <w:p w14:paraId="625F983A" w14:textId="77777777" w:rsidR="00282F37" w:rsidRDefault="00282F37"/>
    <w:p w14:paraId="5FB094B1" w14:textId="77777777" w:rsidR="00282F37" w:rsidRDefault="00282F37"/>
    <w:p w14:paraId="3BDE86DF" w14:textId="77777777" w:rsidR="00282F37" w:rsidRDefault="00282F37"/>
    <w:p w14:paraId="6B7D8A63" w14:textId="77777777" w:rsidR="00422D6F" w:rsidRDefault="00422D6F"/>
    <w:p w14:paraId="062AE9F8" w14:textId="31285963" w:rsidR="00282F37" w:rsidRDefault="00282F37" w:rsidP="00282F37">
      <w:pPr>
        <w:jc w:val="center"/>
      </w:pPr>
      <w:r>
        <w:rPr>
          <w:noProof/>
        </w:rPr>
        <w:drawing>
          <wp:inline distT="0" distB="0" distL="0" distR="0" wp14:anchorId="3881E307" wp14:editId="64D241AB">
            <wp:extent cx="8820010" cy="4961255"/>
            <wp:effectExtent l="0" t="0" r="635" b="0"/>
            <wp:docPr id="1793264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009" cy="4989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89A874" w14:textId="5E7F5D46" w:rsidR="00282F37" w:rsidRDefault="00282F37" w:rsidP="00282F37">
      <w:pPr>
        <w:contextualSpacing/>
        <w:jc w:val="center"/>
      </w:pPr>
      <w:r>
        <w:t>Karen Greif painting a wheelchai</w:t>
      </w:r>
      <w:r w:rsidR="00080307">
        <w:t>r</w:t>
      </w:r>
      <w:r>
        <w:t xml:space="preserve"> figure</w:t>
      </w:r>
      <w:r w:rsidR="00422D6F">
        <w:t xml:space="preserve"> free-hand</w:t>
      </w:r>
      <w:r w:rsidR="00080307">
        <w:t xml:space="preserve"> in a handicapped space</w:t>
      </w:r>
      <w:r>
        <w:t xml:space="preserve"> in the upper Balsam Glade Picnic Area</w:t>
      </w:r>
      <w:r w:rsidR="00422D6F">
        <w:t xml:space="preserve"> parking lot.</w:t>
      </w:r>
    </w:p>
    <w:p w14:paraId="0233965C" w14:textId="26BEE41F" w:rsidR="00080307" w:rsidRDefault="00080307" w:rsidP="00282F37">
      <w:pPr>
        <w:contextualSpacing/>
        <w:jc w:val="center"/>
      </w:pPr>
      <w:r>
        <w:t>All photos by Sam Beard</w:t>
      </w:r>
    </w:p>
    <w:p w14:paraId="53890E56" w14:textId="77777777" w:rsidR="00282F37" w:rsidRDefault="00282F37"/>
    <w:p w14:paraId="7CE5643F" w14:textId="77777777" w:rsidR="00282F37" w:rsidRDefault="00282F37"/>
    <w:p w14:paraId="09244636" w14:textId="77777777" w:rsidR="00422D6F" w:rsidRDefault="00422D6F"/>
    <w:p w14:paraId="4D8559C2" w14:textId="1CEAD44B" w:rsidR="00282F37" w:rsidRDefault="00282F37">
      <w:r>
        <w:rPr>
          <w:noProof/>
        </w:rPr>
        <w:drawing>
          <wp:inline distT="0" distB="0" distL="0" distR="0" wp14:anchorId="15EEC7F4" wp14:editId="5CE8AA18">
            <wp:extent cx="9258300" cy="5207794"/>
            <wp:effectExtent l="0" t="0" r="0" b="0"/>
            <wp:docPr id="955865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440" cy="5238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F02CD" w14:textId="278C4329" w:rsidR="00282F37" w:rsidRDefault="00422D6F" w:rsidP="00080307">
      <w:pPr>
        <w:contextualSpacing/>
        <w:jc w:val="center"/>
      </w:pPr>
      <w:r>
        <w:t>Pauline Ho and Rick Buss p</w:t>
      </w:r>
      <w:r w:rsidR="00080307">
        <w:t>ainting yellow stripes</w:t>
      </w:r>
      <w:r>
        <w:t xml:space="preserve"> in a no-parking area</w:t>
      </w:r>
      <w:r w:rsidR="00080307">
        <w:t xml:space="preserve"> in the lower part of the Capulin Snowplay Area.</w:t>
      </w:r>
    </w:p>
    <w:p w14:paraId="009FB1BD" w14:textId="1C37C7C4" w:rsidR="00282F37" w:rsidRDefault="00080307" w:rsidP="00280FA2">
      <w:pPr>
        <w:contextualSpacing/>
        <w:jc w:val="center"/>
      </w:pPr>
      <w:r>
        <w:t>The pickup is part of a three-vehicle group of wildland fire figh</w:t>
      </w:r>
      <w:r w:rsidR="00280FA2">
        <w:t xml:space="preserve">ters stationed for a few hours at the Snowplay </w:t>
      </w:r>
      <w:r w:rsidR="00422D6F">
        <w:t>Area.</w:t>
      </w:r>
    </w:p>
    <w:p w14:paraId="00374B0D" w14:textId="77777777" w:rsidR="00282F37" w:rsidRDefault="00282F37"/>
    <w:p w14:paraId="0C9ED09E" w14:textId="77777777" w:rsidR="00282F37" w:rsidRDefault="00282F37"/>
    <w:p w14:paraId="35BB74FD" w14:textId="6A249FB0" w:rsidR="00282F37" w:rsidRDefault="00282F37">
      <w:r>
        <w:rPr>
          <w:noProof/>
        </w:rPr>
        <w:drawing>
          <wp:inline distT="0" distB="0" distL="0" distR="0" wp14:anchorId="6321E521" wp14:editId="68CEB452">
            <wp:extent cx="9152748" cy="5148421"/>
            <wp:effectExtent l="0" t="0" r="0" b="0"/>
            <wp:docPr id="8734040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840" cy="517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641207" w14:textId="5554CED7" w:rsidR="00282F37" w:rsidRDefault="00422D6F" w:rsidP="00C263FD">
      <w:pPr>
        <w:jc w:val="center"/>
      </w:pPr>
      <w:r>
        <w:t xml:space="preserve">The dolly used by FOSM volunteers to paint stripes on SRD parking lots. A spray can of </w:t>
      </w:r>
      <w:proofErr w:type="spellStart"/>
      <w:r>
        <w:t>Aervoe</w:t>
      </w:r>
      <w:proofErr w:type="spellEnd"/>
      <w:r>
        <w:t xml:space="preserve"> marking paint is shaken vigorously until the ball bearing moves freely, and the can is then inverted and placed in the dolly in the correct orientation to spray a </w:t>
      </w:r>
      <w:r w:rsidR="00C263FD">
        <w:t>4-inch-wide</w:t>
      </w:r>
      <w:r>
        <w:t xml:space="preserve"> line.</w:t>
      </w:r>
    </w:p>
    <w:p w14:paraId="49488A09" w14:textId="77777777" w:rsidR="00C263FD" w:rsidRDefault="00C263FD" w:rsidP="00C263FD">
      <w:pPr>
        <w:jc w:val="center"/>
      </w:pPr>
    </w:p>
    <w:p w14:paraId="4CE2B116" w14:textId="4FE74FCA" w:rsidR="00F3736E" w:rsidRDefault="00C263FD">
      <w:r>
        <w:rPr>
          <w:noProof/>
        </w:rPr>
        <w:drawing>
          <wp:inline distT="0" distB="0" distL="0" distR="0" wp14:anchorId="1648E1A9" wp14:editId="712E2CFD">
            <wp:extent cx="9191625" cy="5170289"/>
            <wp:effectExtent l="0" t="0" r="0" b="0"/>
            <wp:docPr id="13510686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268" cy="5197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C12C67" w14:textId="1DCC7A98" w:rsidR="00C263FD" w:rsidRDefault="00C263FD" w:rsidP="00C263FD">
      <w:pPr>
        <w:contextualSpacing/>
        <w:jc w:val="center"/>
      </w:pPr>
      <w:r>
        <w:t xml:space="preserve">Stripes in the upper level of the Snowplay Area </w:t>
      </w:r>
      <w:r w:rsidR="00BC46FA">
        <w:t xml:space="preserve">lot </w:t>
      </w:r>
      <w:r>
        <w:t>at the lower end of the trail to the old sledding hill.</w:t>
      </w:r>
    </w:p>
    <w:p w14:paraId="7D7DB87E" w14:textId="1436FBAD" w:rsidR="00C263FD" w:rsidRDefault="00C263FD" w:rsidP="00C263FD">
      <w:pPr>
        <w:contextualSpacing/>
        <w:jc w:val="center"/>
      </w:pPr>
      <w:r>
        <w:t>The following</w:t>
      </w:r>
      <w:r w:rsidR="00734242">
        <w:t xml:space="preserve"> parking</w:t>
      </w:r>
      <w:r>
        <w:t xml:space="preserve"> areas are marked: white – general parking, yellow – no parking, and blue – handicapped parking.</w:t>
      </w:r>
    </w:p>
    <w:sectPr w:rsidR="00C263FD" w:rsidSect="00015FD7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784D" w14:textId="77777777" w:rsidR="00CD3F9C" w:rsidRDefault="00CD3F9C" w:rsidP="00282F37">
      <w:pPr>
        <w:spacing w:after="0" w:line="240" w:lineRule="auto"/>
      </w:pPr>
      <w:r>
        <w:separator/>
      </w:r>
    </w:p>
  </w:endnote>
  <w:endnote w:type="continuationSeparator" w:id="0">
    <w:p w14:paraId="4C87A769" w14:textId="77777777" w:rsidR="00CD3F9C" w:rsidRDefault="00CD3F9C" w:rsidP="0028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479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F38F" w14:textId="64C0D364" w:rsidR="00282F37" w:rsidRDefault="00282F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9796D5" w14:textId="77777777" w:rsidR="00282F37" w:rsidRDefault="00282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2E60" w14:textId="77777777" w:rsidR="00CD3F9C" w:rsidRDefault="00CD3F9C" w:rsidP="00282F37">
      <w:pPr>
        <w:spacing w:after="0" w:line="240" w:lineRule="auto"/>
      </w:pPr>
      <w:r>
        <w:separator/>
      </w:r>
    </w:p>
  </w:footnote>
  <w:footnote w:type="continuationSeparator" w:id="0">
    <w:p w14:paraId="7BC8F4A0" w14:textId="77777777" w:rsidR="00CD3F9C" w:rsidRDefault="00CD3F9C" w:rsidP="00282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6E"/>
    <w:rsid w:val="000113CB"/>
    <w:rsid w:val="00015FD7"/>
    <w:rsid w:val="00023433"/>
    <w:rsid w:val="00080307"/>
    <w:rsid w:val="00280FA2"/>
    <w:rsid w:val="00282F37"/>
    <w:rsid w:val="00354B55"/>
    <w:rsid w:val="003A57F6"/>
    <w:rsid w:val="00422D6F"/>
    <w:rsid w:val="00734242"/>
    <w:rsid w:val="00830F11"/>
    <w:rsid w:val="008A442C"/>
    <w:rsid w:val="008B217E"/>
    <w:rsid w:val="008F635C"/>
    <w:rsid w:val="00BA4914"/>
    <w:rsid w:val="00BC46FA"/>
    <w:rsid w:val="00C263FD"/>
    <w:rsid w:val="00CD3F9C"/>
    <w:rsid w:val="00E36361"/>
    <w:rsid w:val="00EE1C42"/>
    <w:rsid w:val="00F3736E"/>
    <w:rsid w:val="00F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032D"/>
  <w15:chartTrackingRefBased/>
  <w15:docId w15:val="{EDAF5BE3-C156-4A66-BB2F-53754817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36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F37"/>
  </w:style>
  <w:style w:type="paragraph" w:styleId="Footer">
    <w:name w:val="footer"/>
    <w:basedOn w:val="Normal"/>
    <w:link w:val="FooterChar"/>
    <w:uiPriority w:val="99"/>
    <w:unhideWhenUsed/>
    <w:rsid w:val="0028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</dc:creator>
  <cp:keywords/>
  <dc:description/>
  <cp:lastModifiedBy>Edwina</cp:lastModifiedBy>
  <cp:revision>4</cp:revision>
  <dcterms:created xsi:type="dcterms:W3CDTF">2026-06-25T19:46:00Z</dcterms:created>
  <dcterms:modified xsi:type="dcterms:W3CDTF">2026-06-25T21:55:00Z</dcterms:modified>
</cp:coreProperties>
</file>