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1D28" w14:textId="77777777" w:rsidR="00023433" w:rsidRDefault="00023433"/>
    <w:p w14:paraId="320C3519" w14:textId="77777777" w:rsidR="000A55D5" w:rsidRDefault="000A55D5"/>
    <w:p w14:paraId="3E9B1A22" w14:textId="77777777" w:rsidR="000A55D5" w:rsidRDefault="000A55D5"/>
    <w:p w14:paraId="2AB23B25" w14:textId="77777777" w:rsidR="000A55D5" w:rsidRDefault="000A55D5"/>
    <w:p w14:paraId="4C941C35" w14:textId="77777777" w:rsidR="000A55D5" w:rsidRDefault="000A55D5"/>
    <w:p w14:paraId="649966AF" w14:textId="77777777" w:rsidR="000A55D5" w:rsidRDefault="000A55D5"/>
    <w:p w14:paraId="1C3BAD0B" w14:textId="77777777" w:rsidR="000A55D5" w:rsidRDefault="000A55D5"/>
    <w:p w14:paraId="604F78E6" w14:textId="77777777" w:rsidR="000A55D5" w:rsidRDefault="000A55D5"/>
    <w:p w14:paraId="5D5DBFD3" w14:textId="77777777" w:rsidR="00FB6617" w:rsidRPr="00FB6617" w:rsidRDefault="00FB6617" w:rsidP="0061586D">
      <w:pPr>
        <w:contextualSpacing/>
        <w:jc w:val="center"/>
        <w:rPr>
          <w:b/>
          <w:bCs/>
          <w:sz w:val="32"/>
          <w:szCs w:val="32"/>
        </w:rPr>
      </w:pPr>
      <w:r w:rsidRPr="00FB6617">
        <w:rPr>
          <w:b/>
          <w:bCs/>
          <w:sz w:val="32"/>
          <w:szCs w:val="32"/>
        </w:rPr>
        <w:t>Report of FOSM Project to Paint 10K Trailhead Restroom and Picnic Table,</w:t>
      </w:r>
    </w:p>
    <w:p w14:paraId="5612B98C" w14:textId="44CF1518" w:rsidR="000A55D5" w:rsidRPr="00FB6617" w:rsidRDefault="00FB6617" w:rsidP="0061586D">
      <w:pPr>
        <w:contextualSpacing/>
        <w:jc w:val="center"/>
        <w:rPr>
          <w:b/>
          <w:bCs/>
          <w:sz w:val="32"/>
          <w:szCs w:val="32"/>
        </w:rPr>
      </w:pPr>
      <w:r w:rsidRPr="00FB6617">
        <w:rPr>
          <w:b/>
          <w:bCs/>
          <w:sz w:val="32"/>
          <w:szCs w:val="32"/>
        </w:rPr>
        <w:t>Remove about a Dozen Small Graffiti Tags on Boulders at the North End of the Parking Lot, and Complete Painting Parking Stripes on Tuesday, July 14, 2026</w:t>
      </w:r>
    </w:p>
    <w:p w14:paraId="4B23F3A0" w14:textId="77777777" w:rsidR="00FB6617" w:rsidRDefault="00FB6617" w:rsidP="0061586D">
      <w:pPr>
        <w:jc w:val="center"/>
      </w:pPr>
    </w:p>
    <w:p w14:paraId="1725D9C8" w14:textId="3B1FB9B4" w:rsidR="00FB6617" w:rsidRDefault="00FB6617" w:rsidP="00FB6617">
      <w:pPr>
        <w:jc w:val="center"/>
        <w:rPr>
          <w:sz w:val="28"/>
          <w:szCs w:val="28"/>
        </w:rPr>
      </w:pPr>
      <w:r w:rsidRPr="00FB6617">
        <w:rPr>
          <w:sz w:val="28"/>
          <w:szCs w:val="28"/>
        </w:rPr>
        <w:t>Sam Beard</w:t>
      </w:r>
    </w:p>
    <w:p w14:paraId="4D8AEBB6" w14:textId="74FC3F49" w:rsidR="00FB6617" w:rsidRPr="00DA752A" w:rsidRDefault="00FB6617" w:rsidP="00FB6617">
      <w:r w:rsidRPr="00DA752A">
        <w:t>On Tuesday, July 14, four members of the FOSM paint crew completed the following tasks at the 10K Trailhead parking lot:</w:t>
      </w:r>
    </w:p>
    <w:p w14:paraId="12B15C0F" w14:textId="6708E9DC" w:rsidR="00FB6617" w:rsidRPr="00FB6617" w:rsidRDefault="00FB6617" w:rsidP="00FB6617">
      <w:pPr>
        <w:pStyle w:val="ListParagraph"/>
        <w:numPr>
          <w:ilvl w:val="0"/>
          <w:numId w:val="2"/>
        </w:numPr>
        <w:rPr>
          <w:sz w:val="28"/>
          <w:szCs w:val="28"/>
        </w:rPr>
      </w:pPr>
      <w:r w:rsidRPr="00DA752A">
        <w:rPr>
          <w:b/>
          <w:bCs/>
        </w:rPr>
        <w:t>Restroom</w:t>
      </w:r>
      <w:r w:rsidRPr="00DA752A">
        <w:t xml:space="preserve"> – Brown USFS paint was applied to external areas needing paint, and white paint was used to cover graffiti tags on an interior wall. A faded pink color was used to paint exterior trim such as the short supports on the west side of the restroom</w:t>
      </w:r>
      <w:r>
        <w:rPr>
          <w:sz w:val="28"/>
          <w:szCs w:val="28"/>
        </w:rPr>
        <w:t>.</w:t>
      </w:r>
    </w:p>
    <w:p w14:paraId="231D7E92" w14:textId="07E6A3A4" w:rsidR="000A55D5" w:rsidRPr="00DA752A" w:rsidRDefault="00DA752A" w:rsidP="00DA752A">
      <w:pPr>
        <w:pStyle w:val="ListParagraph"/>
        <w:numPr>
          <w:ilvl w:val="0"/>
          <w:numId w:val="2"/>
        </w:numPr>
      </w:pPr>
      <w:r>
        <w:rPr>
          <w:b/>
          <w:bCs/>
        </w:rPr>
        <w:t xml:space="preserve">Picnic Table </w:t>
      </w:r>
      <w:r w:rsidRPr="00DA752A">
        <w:t xml:space="preserve">– System 3 epoxy paste was applied to about a half-dozen patches on the table top to fill deep carvings in the wood. After the epoxy cured in about 90 minutes, the table and benches were painted with USFS brown paint. </w:t>
      </w:r>
    </w:p>
    <w:p w14:paraId="1676FD6F" w14:textId="5914D700" w:rsidR="00DA752A" w:rsidRDefault="00DA752A" w:rsidP="00DA752A">
      <w:pPr>
        <w:pStyle w:val="ListParagraph"/>
        <w:numPr>
          <w:ilvl w:val="0"/>
          <w:numId w:val="2"/>
        </w:numPr>
      </w:pPr>
      <w:r w:rsidRPr="00DA752A">
        <w:rPr>
          <w:b/>
          <w:bCs/>
        </w:rPr>
        <w:t>Graffiti Tags</w:t>
      </w:r>
      <w:r w:rsidRPr="00DA752A">
        <w:t xml:space="preserve"> – About a dozen small red graffiti tags on boulders were removed with three coats of World’s Best Graffiti Removal System chemical for stone. The chemical and paint residue was rinsed from the boulders with water. </w:t>
      </w:r>
    </w:p>
    <w:p w14:paraId="1384B506" w14:textId="245E6807" w:rsidR="00DA752A" w:rsidRDefault="00DA752A" w:rsidP="00DA752A">
      <w:pPr>
        <w:pStyle w:val="ListParagraph"/>
        <w:numPr>
          <w:ilvl w:val="0"/>
          <w:numId w:val="2"/>
        </w:numPr>
      </w:pPr>
      <w:r>
        <w:rPr>
          <w:b/>
          <w:bCs/>
        </w:rPr>
        <w:t xml:space="preserve">Parking Lot Stripes </w:t>
      </w:r>
      <w:r>
        <w:t xml:space="preserve">– Most of the stripes on the parking lot were painted last week, but some lines near parked vehicles were not painted. A small cloud of white spray paint follows the paint dolly as it is pushed along over a line. </w:t>
      </w:r>
      <w:r w:rsidR="00FE1FB8">
        <w:t>As vehicles were moved by returning hikers, the crew painted most of the remaining unpainted stripes.</w:t>
      </w:r>
    </w:p>
    <w:p w14:paraId="54094741" w14:textId="7372FB45" w:rsidR="00FE1FB8" w:rsidRDefault="00FE1FB8" w:rsidP="00FE1FB8">
      <w:r>
        <w:t>The paint crew members were Pauline Ho, Rick Buss, Sam Beard, and Ted Anaya (new volunteer).</w:t>
      </w:r>
    </w:p>
    <w:p w14:paraId="345A361C" w14:textId="7161F4CA" w:rsidR="00FE1FB8" w:rsidRDefault="00FE1FB8" w:rsidP="00FE1FB8">
      <w:r>
        <w:t>Project photographs are presented below.</w:t>
      </w:r>
    </w:p>
    <w:p w14:paraId="19175DCA" w14:textId="77777777" w:rsidR="000A55D5" w:rsidRDefault="000A55D5"/>
    <w:p w14:paraId="2EC280AE" w14:textId="77777777" w:rsidR="000A55D5" w:rsidRDefault="000A55D5"/>
    <w:p w14:paraId="04259220" w14:textId="36E6718A" w:rsidR="000A55D5" w:rsidRDefault="00AB17F5" w:rsidP="00AB17F5">
      <w:pPr>
        <w:jc w:val="center"/>
      </w:pPr>
      <w:r w:rsidRPr="00AB17F5">
        <w:rPr>
          <w:noProof/>
        </w:rPr>
        <w:lastRenderedPageBreak/>
        <w:drawing>
          <wp:inline distT="0" distB="0" distL="0" distR="0" wp14:anchorId="64505E48" wp14:editId="7242BBD5">
            <wp:extent cx="5314950" cy="3986213"/>
            <wp:effectExtent l="0" t="0" r="0" b="0"/>
            <wp:docPr id="1738073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326066" cy="3994550"/>
                    </a:xfrm>
                    <a:prstGeom prst="rect">
                      <a:avLst/>
                    </a:prstGeom>
                    <a:noFill/>
                    <a:ln>
                      <a:noFill/>
                    </a:ln>
                  </pic:spPr>
                </pic:pic>
              </a:graphicData>
            </a:graphic>
          </wp:inline>
        </w:drawing>
      </w:r>
    </w:p>
    <w:p w14:paraId="244EBE2E" w14:textId="06E9987D" w:rsidR="00AB17F5" w:rsidRDefault="000A55D5" w:rsidP="00712BA2">
      <w:pPr>
        <w:jc w:val="center"/>
      </w:pPr>
      <w:r w:rsidRPr="000A55D5">
        <w:rPr>
          <w:noProof/>
        </w:rPr>
        <w:drawing>
          <wp:inline distT="0" distB="0" distL="0" distR="0" wp14:anchorId="4C8112B5" wp14:editId="14DAE5BF">
            <wp:extent cx="5334000" cy="4000500"/>
            <wp:effectExtent l="0" t="0" r="0" b="0"/>
            <wp:docPr id="151376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335100" cy="4001325"/>
                    </a:xfrm>
                    <a:prstGeom prst="rect">
                      <a:avLst/>
                    </a:prstGeom>
                    <a:noFill/>
                    <a:ln>
                      <a:noFill/>
                    </a:ln>
                  </pic:spPr>
                </pic:pic>
              </a:graphicData>
            </a:graphic>
          </wp:inline>
        </w:drawing>
      </w:r>
    </w:p>
    <w:p w14:paraId="03E61563" w14:textId="31D97EC4" w:rsidR="00AB17F5" w:rsidRDefault="007A288B" w:rsidP="007A288B">
      <w:pPr>
        <w:contextualSpacing/>
        <w:jc w:val="center"/>
      </w:pPr>
      <w:r>
        <w:t>Top – South side of 10K Trailhead restroom with paint missing on the lower part of the wall.</w:t>
      </w:r>
    </w:p>
    <w:p w14:paraId="71132F4D" w14:textId="7B9AA067" w:rsidR="007A288B" w:rsidRDefault="007A288B" w:rsidP="007A288B">
      <w:pPr>
        <w:contextualSpacing/>
        <w:jc w:val="center"/>
      </w:pPr>
      <w:r>
        <w:t>Bottom – South wall has been painted with USFS brown paint.</w:t>
      </w:r>
    </w:p>
    <w:p w14:paraId="7B857687" w14:textId="091F663F" w:rsidR="00AB17F5" w:rsidRDefault="00AB17F5" w:rsidP="00AB17F5">
      <w:pPr>
        <w:jc w:val="center"/>
      </w:pPr>
      <w:r w:rsidRPr="00AB17F5">
        <w:rPr>
          <w:noProof/>
        </w:rPr>
        <w:lastRenderedPageBreak/>
        <w:drawing>
          <wp:inline distT="0" distB="0" distL="0" distR="0" wp14:anchorId="5195982B" wp14:editId="1671551D">
            <wp:extent cx="5308599" cy="3981450"/>
            <wp:effectExtent l="0" t="0" r="6985" b="0"/>
            <wp:docPr id="1437527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331314" cy="3998486"/>
                    </a:xfrm>
                    <a:prstGeom prst="rect">
                      <a:avLst/>
                    </a:prstGeom>
                    <a:noFill/>
                    <a:ln>
                      <a:noFill/>
                    </a:ln>
                  </pic:spPr>
                </pic:pic>
              </a:graphicData>
            </a:graphic>
          </wp:inline>
        </w:drawing>
      </w:r>
    </w:p>
    <w:p w14:paraId="4D47EF17" w14:textId="12A2CDC4" w:rsidR="00AB17F5" w:rsidRPr="00AB17F5" w:rsidRDefault="00AB17F5" w:rsidP="00AB17F5">
      <w:pPr>
        <w:jc w:val="center"/>
      </w:pPr>
      <w:r w:rsidRPr="00AB17F5">
        <w:rPr>
          <w:noProof/>
        </w:rPr>
        <w:drawing>
          <wp:inline distT="0" distB="0" distL="0" distR="0" wp14:anchorId="6A43FCD9" wp14:editId="3230D53D">
            <wp:extent cx="5346699" cy="4010025"/>
            <wp:effectExtent l="0" t="0" r="6985" b="0"/>
            <wp:docPr id="11296011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349746" cy="4012311"/>
                    </a:xfrm>
                    <a:prstGeom prst="rect">
                      <a:avLst/>
                    </a:prstGeom>
                    <a:noFill/>
                    <a:ln>
                      <a:noFill/>
                    </a:ln>
                  </pic:spPr>
                </pic:pic>
              </a:graphicData>
            </a:graphic>
          </wp:inline>
        </w:drawing>
      </w:r>
    </w:p>
    <w:p w14:paraId="73FD4A2E" w14:textId="6EBBF051" w:rsidR="00AB17F5" w:rsidRDefault="007A288B" w:rsidP="000A55D5">
      <w:pPr>
        <w:contextualSpacing/>
        <w:jc w:val="center"/>
      </w:pPr>
      <w:r>
        <w:t>Top – West side of restroom has been painted with faded pink color paint on the lower supports.</w:t>
      </w:r>
    </w:p>
    <w:p w14:paraId="6FD65DA1" w14:textId="372A49A5" w:rsidR="007A288B" w:rsidRDefault="007A288B" w:rsidP="000A55D5">
      <w:pPr>
        <w:contextualSpacing/>
        <w:jc w:val="center"/>
      </w:pPr>
      <w:r>
        <w:t>Bottom – North side of restroom has been painted.</w:t>
      </w:r>
    </w:p>
    <w:p w14:paraId="2CBFF0F6" w14:textId="77777777" w:rsidR="00AB17F5" w:rsidRDefault="00AB17F5" w:rsidP="000A55D5">
      <w:pPr>
        <w:jc w:val="center"/>
      </w:pPr>
    </w:p>
    <w:p w14:paraId="62A65F78" w14:textId="215E50C3" w:rsidR="00AB17F5" w:rsidRDefault="00AB17F5" w:rsidP="00712BA2">
      <w:pPr>
        <w:jc w:val="center"/>
      </w:pPr>
    </w:p>
    <w:p w14:paraId="4A91B1B5" w14:textId="62F72018" w:rsidR="00712BA2" w:rsidRPr="00712BA2" w:rsidRDefault="00712BA2" w:rsidP="00712BA2">
      <w:pPr>
        <w:jc w:val="center"/>
      </w:pPr>
    </w:p>
    <w:p w14:paraId="330E67DC" w14:textId="77777777" w:rsidR="00AB17F5" w:rsidRDefault="00AB17F5" w:rsidP="000A55D5">
      <w:pPr>
        <w:jc w:val="center"/>
      </w:pPr>
    </w:p>
    <w:p w14:paraId="3B6C2811" w14:textId="77777777" w:rsidR="002F389F" w:rsidRDefault="002F389F" w:rsidP="000A55D5">
      <w:pPr>
        <w:jc w:val="center"/>
      </w:pPr>
    </w:p>
    <w:p w14:paraId="039192FA" w14:textId="77777777" w:rsidR="002F389F" w:rsidRDefault="002F389F" w:rsidP="007A288B"/>
    <w:p w14:paraId="69944D0C" w14:textId="77777777" w:rsidR="00AB17F5" w:rsidRDefault="00AB17F5" w:rsidP="00712BA2"/>
    <w:p w14:paraId="30AAC057" w14:textId="3E74487E" w:rsidR="00712BA2" w:rsidRPr="00712BA2" w:rsidRDefault="00712BA2" w:rsidP="00712BA2">
      <w:pPr>
        <w:jc w:val="center"/>
      </w:pPr>
      <w:r w:rsidRPr="00712BA2">
        <w:rPr>
          <w:noProof/>
        </w:rPr>
        <w:drawing>
          <wp:inline distT="0" distB="0" distL="0" distR="0" wp14:anchorId="44F97282" wp14:editId="13580126">
            <wp:extent cx="6417733" cy="4813300"/>
            <wp:effectExtent l="0" t="0" r="2540" b="6350"/>
            <wp:docPr id="3765767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425783" cy="4819337"/>
                    </a:xfrm>
                    <a:prstGeom prst="rect">
                      <a:avLst/>
                    </a:prstGeom>
                    <a:noFill/>
                    <a:ln>
                      <a:noFill/>
                    </a:ln>
                  </pic:spPr>
                </pic:pic>
              </a:graphicData>
            </a:graphic>
          </wp:inline>
        </w:drawing>
      </w:r>
    </w:p>
    <w:p w14:paraId="76CEFA16" w14:textId="555637EC" w:rsidR="00AB17F5" w:rsidRDefault="007A288B" w:rsidP="000A55D5">
      <w:pPr>
        <w:contextualSpacing/>
        <w:jc w:val="center"/>
      </w:pPr>
      <w:r>
        <w:t>L to R – Ted Anaya painting north side of restroom. Pauline Ho painting lower supports with the</w:t>
      </w:r>
    </w:p>
    <w:p w14:paraId="53764A93" w14:textId="78B12586" w:rsidR="007A288B" w:rsidRDefault="007A288B" w:rsidP="000A55D5">
      <w:pPr>
        <w:contextualSpacing/>
        <w:jc w:val="center"/>
      </w:pPr>
      <w:r>
        <w:t>USFS faded pink color paint used on certain trim parts of the wooden restroom.</w:t>
      </w:r>
    </w:p>
    <w:p w14:paraId="75E3D25C" w14:textId="77777777" w:rsidR="00AB17F5" w:rsidRDefault="00AB17F5" w:rsidP="000A55D5">
      <w:pPr>
        <w:jc w:val="center"/>
      </w:pPr>
    </w:p>
    <w:p w14:paraId="3BB69FCE" w14:textId="21464F56" w:rsidR="002F389F" w:rsidRDefault="002F389F" w:rsidP="002F389F">
      <w:pPr>
        <w:jc w:val="center"/>
      </w:pPr>
      <w:r>
        <w:rPr>
          <w:noProof/>
        </w:rPr>
        <w:lastRenderedPageBreak/>
        <w:drawing>
          <wp:inline distT="0" distB="0" distL="0" distR="0" wp14:anchorId="4780EBC4" wp14:editId="0FB7A595">
            <wp:extent cx="5086350" cy="3813098"/>
            <wp:effectExtent l="0" t="0" r="0" b="0"/>
            <wp:docPr id="17967216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098614" cy="3822292"/>
                    </a:xfrm>
                    <a:prstGeom prst="rect">
                      <a:avLst/>
                    </a:prstGeom>
                    <a:noFill/>
                  </pic:spPr>
                </pic:pic>
              </a:graphicData>
            </a:graphic>
          </wp:inline>
        </w:drawing>
      </w:r>
    </w:p>
    <w:p w14:paraId="4D41177A" w14:textId="3E21BEE3" w:rsidR="002F389F" w:rsidRDefault="002F389F" w:rsidP="000A55D5">
      <w:pPr>
        <w:jc w:val="center"/>
      </w:pPr>
      <w:r>
        <w:rPr>
          <w:noProof/>
        </w:rPr>
        <w:drawing>
          <wp:inline distT="0" distB="0" distL="0" distR="0" wp14:anchorId="4FD751CD" wp14:editId="12FD050E">
            <wp:extent cx="5103156" cy="3829050"/>
            <wp:effectExtent l="0" t="0" r="2540" b="0"/>
            <wp:docPr id="619357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117103" cy="3839515"/>
                    </a:xfrm>
                    <a:prstGeom prst="rect">
                      <a:avLst/>
                    </a:prstGeom>
                    <a:noFill/>
                  </pic:spPr>
                </pic:pic>
              </a:graphicData>
            </a:graphic>
          </wp:inline>
        </w:drawing>
      </w:r>
    </w:p>
    <w:p w14:paraId="7502AE5D" w14:textId="22328CAF" w:rsidR="002F389F" w:rsidRDefault="007A288B" w:rsidP="000A55D5">
      <w:pPr>
        <w:contextualSpacing/>
        <w:jc w:val="center"/>
      </w:pPr>
      <w:r>
        <w:t>Top – Damaged surface of picnic table</w:t>
      </w:r>
      <w:r w:rsidR="00C718CB">
        <w:t xml:space="preserve"> coated last year with Cabot Australian Timber Oil </w:t>
      </w:r>
    </w:p>
    <w:p w14:paraId="61E5016E" w14:textId="034EA202" w:rsidR="00C718CB" w:rsidRDefault="00C718CB" w:rsidP="000A55D5">
      <w:pPr>
        <w:contextualSpacing/>
        <w:jc w:val="center"/>
      </w:pPr>
      <w:r>
        <w:t xml:space="preserve">brown color. Bottom – Most of the table has been painted with USFS brown paint. </w:t>
      </w:r>
    </w:p>
    <w:p w14:paraId="6453D1FA" w14:textId="7C709799" w:rsidR="00C718CB" w:rsidRDefault="00C718CB" w:rsidP="000A55D5">
      <w:pPr>
        <w:contextualSpacing/>
        <w:jc w:val="center"/>
      </w:pPr>
      <w:r>
        <w:t>System 3 epoxy paste on the light-colored patches was applied to fill deep gouges.</w:t>
      </w:r>
    </w:p>
    <w:p w14:paraId="17772376" w14:textId="7B361761" w:rsidR="00C718CB" w:rsidRDefault="00C718CB" w:rsidP="000A55D5">
      <w:pPr>
        <w:contextualSpacing/>
        <w:jc w:val="center"/>
      </w:pPr>
      <w:r>
        <w:t xml:space="preserve">The epoxy cured in about 90 minutes, and these patches were painted with the brown paint. </w:t>
      </w:r>
    </w:p>
    <w:p w14:paraId="1D4E6085" w14:textId="77777777" w:rsidR="002F389F" w:rsidRDefault="002F389F" w:rsidP="000A55D5">
      <w:pPr>
        <w:jc w:val="center"/>
      </w:pPr>
    </w:p>
    <w:p w14:paraId="51DB9D4D" w14:textId="77777777" w:rsidR="002F389F" w:rsidRDefault="002F389F" w:rsidP="000A55D5">
      <w:pPr>
        <w:jc w:val="center"/>
      </w:pPr>
    </w:p>
    <w:p w14:paraId="1FB79AB7" w14:textId="77777777" w:rsidR="002F389F" w:rsidRDefault="002F389F" w:rsidP="000A55D5">
      <w:pPr>
        <w:jc w:val="center"/>
      </w:pPr>
    </w:p>
    <w:p w14:paraId="4AE78B42" w14:textId="77777777" w:rsidR="002F389F" w:rsidRDefault="002F389F" w:rsidP="000A55D5">
      <w:pPr>
        <w:jc w:val="center"/>
      </w:pPr>
    </w:p>
    <w:p w14:paraId="477DBFE4" w14:textId="77777777" w:rsidR="002F389F" w:rsidRDefault="002F389F" w:rsidP="000A55D5">
      <w:pPr>
        <w:jc w:val="center"/>
      </w:pPr>
    </w:p>
    <w:p w14:paraId="71933A22" w14:textId="77777777" w:rsidR="002F389F" w:rsidRDefault="002F389F" w:rsidP="000A55D5">
      <w:pPr>
        <w:jc w:val="center"/>
      </w:pPr>
    </w:p>
    <w:p w14:paraId="61063210" w14:textId="77777777" w:rsidR="002F389F" w:rsidRDefault="002F389F" w:rsidP="00C718CB"/>
    <w:p w14:paraId="44CD9AF0" w14:textId="059171BF" w:rsidR="002F389F" w:rsidRDefault="002F389F" w:rsidP="002F389F">
      <w:pPr>
        <w:jc w:val="center"/>
      </w:pPr>
      <w:r w:rsidRPr="002F389F">
        <w:rPr>
          <w:noProof/>
        </w:rPr>
        <w:drawing>
          <wp:inline distT="0" distB="0" distL="0" distR="0" wp14:anchorId="7EB87DBC" wp14:editId="46004251">
            <wp:extent cx="6824133" cy="5118100"/>
            <wp:effectExtent l="0" t="0" r="0" b="6350"/>
            <wp:docPr id="834423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835971" cy="5126978"/>
                    </a:xfrm>
                    <a:prstGeom prst="rect">
                      <a:avLst/>
                    </a:prstGeom>
                    <a:noFill/>
                    <a:ln>
                      <a:noFill/>
                    </a:ln>
                  </pic:spPr>
                </pic:pic>
              </a:graphicData>
            </a:graphic>
          </wp:inline>
        </w:drawing>
      </w:r>
    </w:p>
    <w:p w14:paraId="1E3F2F11" w14:textId="477CD5D7" w:rsidR="00C718CB" w:rsidRDefault="00C718CB" w:rsidP="002F389F">
      <w:pPr>
        <w:jc w:val="center"/>
      </w:pPr>
      <w:r>
        <w:t>By noon the brown paint had dried enough for the crew to eat lunch at the table.</w:t>
      </w:r>
    </w:p>
    <w:p w14:paraId="735119CB" w14:textId="0B7515FE" w:rsidR="002F389F" w:rsidRDefault="002F389F" w:rsidP="007A288B">
      <w:pPr>
        <w:jc w:val="center"/>
      </w:pPr>
      <w:r w:rsidRPr="002F389F">
        <w:rPr>
          <w:noProof/>
        </w:rPr>
        <w:lastRenderedPageBreak/>
        <w:drawing>
          <wp:inline distT="0" distB="0" distL="0" distR="0" wp14:anchorId="3CC0F5F7" wp14:editId="5C5F1046">
            <wp:extent cx="5105400" cy="3829050"/>
            <wp:effectExtent l="0" t="0" r="0" b="0"/>
            <wp:docPr id="717224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106107" cy="3829580"/>
                    </a:xfrm>
                    <a:prstGeom prst="rect">
                      <a:avLst/>
                    </a:prstGeom>
                    <a:noFill/>
                    <a:ln>
                      <a:noFill/>
                    </a:ln>
                  </pic:spPr>
                </pic:pic>
              </a:graphicData>
            </a:graphic>
          </wp:inline>
        </w:drawing>
      </w:r>
    </w:p>
    <w:p w14:paraId="392D69A1" w14:textId="4310764B" w:rsidR="002F389F" w:rsidRDefault="002F389F" w:rsidP="002F389F">
      <w:pPr>
        <w:jc w:val="center"/>
      </w:pPr>
      <w:r w:rsidRPr="002F389F">
        <w:rPr>
          <w:noProof/>
        </w:rPr>
        <w:drawing>
          <wp:inline distT="0" distB="0" distL="0" distR="0" wp14:anchorId="7667FB7C" wp14:editId="603B41FA">
            <wp:extent cx="5095875" cy="3821906"/>
            <wp:effectExtent l="0" t="0" r="0" b="7620"/>
            <wp:docPr id="1264785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101440" cy="3826080"/>
                    </a:xfrm>
                    <a:prstGeom prst="rect">
                      <a:avLst/>
                    </a:prstGeom>
                    <a:noFill/>
                    <a:ln>
                      <a:noFill/>
                    </a:ln>
                  </pic:spPr>
                </pic:pic>
              </a:graphicData>
            </a:graphic>
          </wp:inline>
        </w:drawing>
      </w:r>
    </w:p>
    <w:p w14:paraId="348365B3" w14:textId="5393AF67" w:rsidR="002F389F" w:rsidRDefault="00C718CB" w:rsidP="000A55D5">
      <w:pPr>
        <w:contextualSpacing/>
        <w:jc w:val="center"/>
      </w:pPr>
      <w:r>
        <w:t>Top – Red graffiti on parking lot boulders has been painted with one coat of WBGRS chemical</w:t>
      </w:r>
    </w:p>
    <w:p w14:paraId="5F941F0F" w14:textId="28817A72" w:rsidR="00C718CB" w:rsidRDefault="00C718CB" w:rsidP="000A55D5">
      <w:pPr>
        <w:contextualSpacing/>
        <w:jc w:val="center"/>
      </w:pPr>
      <w:r>
        <w:t xml:space="preserve">for removing paint from stone. Bottom </w:t>
      </w:r>
      <w:r w:rsidR="00B21514">
        <w:t>–</w:t>
      </w:r>
      <w:r>
        <w:t xml:space="preserve"> </w:t>
      </w:r>
      <w:r w:rsidR="00B21514">
        <w:t>Three coats of the chemical were applied, and</w:t>
      </w:r>
    </w:p>
    <w:p w14:paraId="4EA46962" w14:textId="74229C1B" w:rsidR="00B21514" w:rsidRDefault="00B21514" w:rsidP="000A55D5">
      <w:pPr>
        <w:contextualSpacing/>
        <w:jc w:val="center"/>
      </w:pPr>
      <w:r>
        <w:t>the areas were rinsed with water. Most of the paint was removed.</w:t>
      </w:r>
    </w:p>
    <w:p w14:paraId="22F90255" w14:textId="1ACEAB61" w:rsidR="00AB17F5" w:rsidRDefault="002F389F" w:rsidP="002F389F">
      <w:pPr>
        <w:jc w:val="center"/>
      </w:pPr>
      <w:r w:rsidRPr="002F389F">
        <w:rPr>
          <w:noProof/>
        </w:rPr>
        <w:lastRenderedPageBreak/>
        <w:drawing>
          <wp:inline distT="0" distB="0" distL="0" distR="0" wp14:anchorId="7BA9FEDC" wp14:editId="70755498">
            <wp:extent cx="5130800" cy="3848100"/>
            <wp:effectExtent l="0" t="0" r="0" b="0"/>
            <wp:docPr id="925269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35611" cy="3851708"/>
                    </a:xfrm>
                    <a:prstGeom prst="rect">
                      <a:avLst/>
                    </a:prstGeom>
                    <a:noFill/>
                    <a:ln>
                      <a:noFill/>
                    </a:ln>
                  </pic:spPr>
                </pic:pic>
              </a:graphicData>
            </a:graphic>
          </wp:inline>
        </w:drawing>
      </w:r>
    </w:p>
    <w:p w14:paraId="5593EBB7" w14:textId="1ED0B2AE" w:rsidR="00AB17F5" w:rsidRPr="00AB17F5" w:rsidRDefault="00AB17F5" w:rsidP="00AB17F5">
      <w:pPr>
        <w:jc w:val="center"/>
      </w:pPr>
      <w:r w:rsidRPr="00AB17F5">
        <w:rPr>
          <w:noProof/>
        </w:rPr>
        <w:drawing>
          <wp:inline distT="0" distB="0" distL="0" distR="0" wp14:anchorId="67E84B0C" wp14:editId="63AFF5CB">
            <wp:extent cx="5019675" cy="3764756"/>
            <wp:effectExtent l="0" t="0" r="0" b="7620"/>
            <wp:docPr id="11952315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022830" cy="3767122"/>
                    </a:xfrm>
                    <a:prstGeom prst="rect">
                      <a:avLst/>
                    </a:prstGeom>
                    <a:noFill/>
                    <a:ln>
                      <a:noFill/>
                    </a:ln>
                  </pic:spPr>
                </pic:pic>
              </a:graphicData>
            </a:graphic>
          </wp:inline>
        </w:drawing>
      </w:r>
    </w:p>
    <w:p w14:paraId="337FB5EC" w14:textId="049FA68E" w:rsidR="000A55D5" w:rsidRDefault="00B21514" w:rsidP="00B21514">
      <w:pPr>
        <w:contextualSpacing/>
        <w:jc w:val="center"/>
      </w:pPr>
      <w:r>
        <w:t>Top – Most of the red paint has been removed from this large boulder located about</w:t>
      </w:r>
    </w:p>
    <w:p w14:paraId="59B64650" w14:textId="653965B8" w:rsidR="00B21514" w:rsidRDefault="00B21514" w:rsidP="00B21514">
      <w:pPr>
        <w:contextualSpacing/>
        <w:jc w:val="center"/>
      </w:pPr>
      <w:r>
        <w:t>100 feet from the parking lot. Bottom – Cars in this area were moved after lunch, and Rick Buss</w:t>
      </w:r>
    </w:p>
    <w:p w14:paraId="2FAA5B4A" w14:textId="74C9EA7F" w:rsidR="00B21514" w:rsidRDefault="0061586D" w:rsidP="00B21514">
      <w:pPr>
        <w:contextualSpacing/>
        <w:jc w:val="center"/>
      </w:pPr>
      <w:r>
        <w:t>i</w:t>
      </w:r>
      <w:r w:rsidR="00B21514">
        <w:t>s applying two coats of white striping paint. A small cloud of white spray paint follows the</w:t>
      </w:r>
    </w:p>
    <w:p w14:paraId="2589E0D2" w14:textId="37B0AA4F" w:rsidR="00B21514" w:rsidRDefault="00B21514" w:rsidP="00B21514">
      <w:pPr>
        <w:contextualSpacing/>
        <w:jc w:val="center"/>
      </w:pPr>
      <w:r>
        <w:t>dolly; therefore, we cannot paint too close to parked vehicles.</w:t>
      </w:r>
    </w:p>
    <w:sectPr w:rsidR="00B21514" w:rsidSect="000A55D5">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8D4C5" w14:textId="77777777" w:rsidR="006E0939" w:rsidRDefault="006E0939" w:rsidP="000A55D5">
      <w:pPr>
        <w:spacing w:after="0" w:line="240" w:lineRule="auto"/>
      </w:pPr>
      <w:r>
        <w:separator/>
      </w:r>
    </w:p>
  </w:endnote>
  <w:endnote w:type="continuationSeparator" w:id="0">
    <w:p w14:paraId="001882AB" w14:textId="77777777" w:rsidR="006E0939" w:rsidRDefault="006E0939" w:rsidP="000A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686589"/>
      <w:docPartObj>
        <w:docPartGallery w:val="Page Numbers (Bottom of Page)"/>
        <w:docPartUnique/>
      </w:docPartObj>
    </w:sdtPr>
    <w:sdtEndPr>
      <w:rPr>
        <w:noProof/>
      </w:rPr>
    </w:sdtEndPr>
    <w:sdtContent>
      <w:p w14:paraId="6EE5AD7E" w14:textId="6677635C" w:rsidR="000A55D5" w:rsidRDefault="000A55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2B5E3E" w14:textId="77777777" w:rsidR="000A55D5" w:rsidRDefault="000A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3A91" w14:textId="77777777" w:rsidR="006E0939" w:rsidRDefault="006E0939" w:rsidP="000A55D5">
      <w:pPr>
        <w:spacing w:after="0" w:line="240" w:lineRule="auto"/>
      </w:pPr>
      <w:r>
        <w:separator/>
      </w:r>
    </w:p>
  </w:footnote>
  <w:footnote w:type="continuationSeparator" w:id="0">
    <w:p w14:paraId="1D0BE995" w14:textId="77777777" w:rsidR="006E0939" w:rsidRDefault="006E0939" w:rsidP="000A5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83DCA"/>
    <w:multiLevelType w:val="hybridMultilevel"/>
    <w:tmpl w:val="03D8C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807DB0"/>
    <w:multiLevelType w:val="hybridMultilevel"/>
    <w:tmpl w:val="56C64D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518842">
    <w:abstractNumId w:val="1"/>
  </w:num>
  <w:num w:numId="2" w16cid:durableId="88606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D5"/>
    <w:rsid w:val="000113CB"/>
    <w:rsid w:val="00023433"/>
    <w:rsid w:val="000A55D5"/>
    <w:rsid w:val="002F389F"/>
    <w:rsid w:val="003A57F6"/>
    <w:rsid w:val="003C38CF"/>
    <w:rsid w:val="0061586D"/>
    <w:rsid w:val="006E0939"/>
    <w:rsid w:val="00712BA2"/>
    <w:rsid w:val="007A288B"/>
    <w:rsid w:val="00830F11"/>
    <w:rsid w:val="008A442C"/>
    <w:rsid w:val="008F635C"/>
    <w:rsid w:val="0095600E"/>
    <w:rsid w:val="00973CFE"/>
    <w:rsid w:val="00AB17F5"/>
    <w:rsid w:val="00B21514"/>
    <w:rsid w:val="00BA4914"/>
    <w:rsid w:val="00BD7C70"/>
    <w:rsid w:val="00C718CB"/>
    <w:rsid w:val="00C83001"/>
    <w:rsid w:val="00D17F7D"/>
    <w:rsid w:val="00DA752A"/>
    <w:rsid w:val="00E36361"/>
    <w:rsid w:val="00EE1C42"/>
    <w:rsid w:val="00F5292D"/>
    <w:rsid w:val="00F927DA"/>
    <w:rsid w:val="00FB6617"/>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646FE"/>
  <w15:chartTrackingRefBased/>
  <w15:docId w15:val="{90C5E4CC-1725-4DE6-BE35-5BFA5B58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5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55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55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55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55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5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5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55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55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55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55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5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5D5"/>
    <w:rPr>
      <w:rFonts w:eastAsiaTheme="majorEastAsia" w:cstheme="majorBidi"/>
      <w:color w:val="272727" w:themeColor="text1" w:themeTint="D8"/>
    </w:rPr>
  </w:style>
  <w:style w:type="paragraph" w:styleId="Title">
    <w:name w:val="Title"/>
    <w:basedOn w:val="Normal"/>
    <w:next w:val="Normal"/>
    <w:link w:val="TitleChar"/>
    <w:uiPriority w:val="10"/>
    <w:qFormat/>
    <w:rsid w:val="000A5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5D5"/>
    <w:pPr>
      <w:spacing w:before="160"/>
      <w:jc w:val="center"/>
    </w:pPr>
    <w:rPr>
      <w:i/>
      <w:iCs/>
      <w:color w:val="404040" w:themeColor="text1" w:themeTint="BF"/>
    </w:rPr>
  </w:style>
  <w:style w:type="character" w:customStyle="1" w:styleId="QuoteChar">
    <w:name w:val="Quote Char"/>
    <w:basedOn w:val="DefaultParagraphFont"/>
    <w:link w:val="Quote"/>
    <w:uiPriority w:val="29"/>
    <w:rsid w:val="000A55D5"/>
    <w:rPr>
      <w:i/>
      <w:iCs/>
      <w:color w:val="404040" w:themeColor="text1" w:themeTint="BF"/>
    </w:rPr>
  </w:style>
  <w:style w:type="paragraph" w:styleId="ListParagraph">
    <w:name w:val="List Paragraph"/>
    <w:basedOn w:val="Normal"/>
    <w:uiPriority w:val="34"/>
    <w:qFormat/>
    <w:rsid w:val="000A55D5"/>
    <w:pPr>
      <w:ind w:left="720"/>
      <w:contextualSpacing/>
    </w:pPr>
  </w:style>
  <w:style w:type="character" w:styleId="IntenseEmphasis">
    <w:name w:val="Intense Emphasis"/>
    <w:basedOn w:val="DefaultParagraphFont"/>
    <w:uiPriority w:val="21"/>
    <w:qFormat/>
    <w:rsid w:val="000A55D5"/>
    <w:rPr>
      <w:i/>
      <w:iCs/>
      <w:color w:val="2F5496" w:themeColor="accent1" w:themeShade="BF"/>
    </w:rPr>
  </w:style>
  <w:style w:type="paragraph" w:styleId="IntenseQuote">
    <w:name w:val="Intense Quote"/>
    <w:basedOn w:val="Normal"/>
    <w:next w:val="Normal"/>
    <w:link w:val="IntenseQuoteChar"/>
    <w:uiPriority w:val="30"/>
    <w:qFormat/>
    <w:rsid w:val="000A55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55D5"/>
    <w:rPr>
      <w:i/>
      <w:iCs/>
      <w:color w:val="2F5496" w:themeColor="accent1" w:themeShade="BF"/>
    </w:rPr>
  </w:style>
  <w:style w:type="character" w:styleId="IntenseReference">
    <w:name w:val="Intense Reference"/>
    <w:basedOn w:val="DefaultParagraphFont"/>
    <w:uiPriority w:val="32"/>
    <w:qFormat/>
    <w:rsid w:val="000A55D5"/>
    <w:rPr>
      <w:b/>
      <w:bCs/>
      <w:smallCaps/>
      <w:color w:val="2F5496" w:themeColor="accent1" w:themeShade="BF"/>
      <w:spacing w:val="5"/>
    </w:rPr>
  </w:style>
  <w:style w:type="paragraph" w:styleId="Header">
    <w:name w:val="header"/>
    <w:basedOn w:val="Normal"/>
    <w:link w:val="HeaderChar"/>
    <w:uiPriority w:val="99"/>
    <w:unhideWhenUsed/>
    <w:rsid w:val="000A5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5D5"/>
  </w:style>
  <w:style w:type="paragraph" w:styleId="Footer">
    <w:name w:val="footer"/>
    <w:basedOn w:val="Normal"/>
    <w:link w:val="FooterChar"/>
    <w:uiPriority w:val="99"/>
    <w:unhideWhenUsed/>
    <w:rsid w:val="000A5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5</cp:revision>
  <dcterms:created xsi:type="dcterms:W3CDTF">2026-07-15T00:15:00Z</dcterms:created>
  <dcterms:modified xsi:type="dcterms:W3CDTF">2026-07-16T00:32:00Z</dcterms:modified>
</cp:coreProperties>
</file>