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DF036" w14:textId="77777777" w:rsidR="00023433" w:rsidRDefault="00023433"/>
    <w:p w14:paraId="4187A7EC" w14:textId="77777777" w:rsidR="009675C0" w:rsidRDefault="009675C0"/>
    <w:p w14:paraId="56C91122" w14:textId="77777777" w:rsidR="009675C0" w:rsidRDefault="009675C0"/>
    <w:p w14:paraId="611B3383" w14:textId="77777777" w:rsidR="009675C0" w:rsidRDefault="009675C0"/>
    <w:p w14:paraId="29A97690" w14:textId="77777777" w:rsidR="009675C0" w:rsidRDefault="009675C0"/>
    <w:p w14:paraId="6E005241" w14:textId="77777777" w:rsidR="009675C0" w:rsidRDefault="009675C0"/>
    <w:p w14:paraId="17421CF9" w14:textId="77777777" w:rsidR="009675C0" w:rsidRDefault="009675C0"/>
    <w:p w14:paraId="3A4F3751" w14:textId="77777777" w:rsidR="009675C0" w:rsidRDefault="009675C0" w:rsidP="009675C0">
      <w:pPr>
        <w:contextualSpacing/>
        <w:jc w:val="center"/>
        <w:rPr>
          <w:b/>
          <w:bCs/>
          <w:sz w:val="32"/>
          <w:szCs w:val="32"/>
        </w:rPr>
      </w:pPr>
      <w:r w:rsidRPr="009675C0">
        <w:rPr>
          <w:b/>
          <w:bCs/>
          <w:sz w:val="32"/>
          <w:szCs w:val="32"/>
        </w:rPr>
        <w:t>Report of FOSM Project to Fabricate “Museum Open” and “Museum Closed” Signs</w:t>
      </w:r>
    </w:p>
    <w:p w14:paraId="749A64FA" w14:textId="77777777" w:rsidR="009675C0" w:rsidRDefault="009675C0" w:rsidP="009675C0">
      <w:pPr>
        <w:contextualSpacing/>
        <w:jc w:val="center"/>
        <w:rPr>
          <w:b/>
          <w:bCs/>
          <w:sz w:val="32"/>
          <w:szCs w:val="32"/>
        </w:rPr>
      </w:pPr>
      <w:r w:rsidRPr="009675C0">
        <w:rPr>
          <w:b/>
          <w:bCs/>
          <w:sz w:val="32"/>
          <w:szCs w:val="32"/>
        </w:rPr>
        <w:t xml:space="preserve"> for the Tijeras Pueblo Archeological Site Sign on NM-337</w:t>
      </w:r>
    </w:p>
    <w:p w14:paraId="61FC6BFB" w14:textId="0C09F220" w:rsidR="009675C0" w:rsidRDefault="009675C0" w:rsidP="009675C0">
      <w:pPr>
        <w:contextualSpacing/>
        <w:jc w:val="center"/>
        <w:rPr>
          <w:b/>
          <w:bCs/>
          <w:sz w:val="32"/>
          <w:szCs w:val="32"/>
        </w:rPr>
      </w:pPr>
      <w:r w:rsidRPr="009675C0">
        <w:rPr>
          <w:b/>
          <w:bCs/>
          <w:sz w:val="32"/>
          <w:szCs w:val="32"/>
        </w:rPr>
        <w:t xml:space="preserve"> in Front of the Ranger Station, Saturday, August 29, 2026</w:t>
      </w:r>
    </w:p>
    <w:p w14:paraId="48108EB0" w14:textId="77777777" w:rsidR="009675C0" w:rsidRDefault="009675C0" w:rsidP="009675C0">
      <w:pPr>
        <w:contextualSpacing/>
        <w:jc w:val="center"/>
        <w:rPr>
          <w:b/>
          <w:bCs/>
          <w:sz w:val="32"/>
          <w:szCs w:val="32"/>
        </w:rPr>
      </w:pPr>
    </w:p>
    <w:p w14:paraId="0AC9F610" w14:textId="32BF3674" w:rsidR="009675C0" w:rsidRDefault="009675C0" w:rsidP="009675C0">
      <w:pPr>
        <w:contextualSpacing/>
        <w:jc w:val="center"/>
        <w:rPr>
          <w:sz w:val="28"/>
          <w:szCs w:val="28"/>
        </w:rPr>
      </w:pPr>
      <w:r w:rsidRPr="009675C0">
        <w:rPr>
          <w:sz w:val="28"/>
          <w:szCs w:val="28"/>
        </w:rPr>
        <w:t>Jamey Browning and Sam Beard</w:t>
      </w:r>
    </w:p>
    <w:p w14:paraId="7FB68566" w14:textId="77777777" w:rsidR="009675C0" w:rsidRDefault="009675C0" w:rsidP="009675C0">
      <w:pPr>
        <w:contextualSpacing/>
        <w:rPr>
          <w:sz w:val="28"/>
          <w:szCs w:val="28"/>
        </w:rPr>
      </w:pPr>
    </w:p>
    <w:p w14:paraId="6F63249E" w14:textId="0CFA0179" w:rsidR="00963472" w:rsidRDefault="009675C0" w:rsidP="00963472">
      <w:pPr>
        <w:contextualSpacing/>
      </w:pPr>
      <w:r w:rsidRPr="009675C0">
        <w:t xml:space="preserve">On Saturday, August 29, </w:t>
      </w:r>
      <w:r>
        <w:t>new “Museum Open” and “Museum Closed” signs related to the Tijeras Pueblo Archeological Site Museum were installed on the roadside sign on NM-337 in front of the Ranger Station.</w:t>
      </w:r>
      <w:r w:rsidR="00963472">
        <w:t xml:space="preserve"> Jamey Browning used his</w:t>
      </w:r>
      <w:r w:rsidR="00963472" w:rsidRPr="00963472">
        <w:t xml:space="preserve"> CNC</w:t>
      </w:r>
      <w:r w:rsidR="00D55A1E">
        <w:t xml:space="preserve"> (Computer Numerical Control)</w:t>
      </w:r>
      <w:r w:rsidR="00963472" w:rsidRPr="00963472">
        <w:t xml:space="preserve"> Machine to cut lettering</w:t>
      </w:r>
      <w:r w:rsidR="00963472">
        <w:t xml:space="preserve"> in</w:t>
      </w:r>
      <w:r w:rsidR="00963472" w:rsidRPr="00963472">
        <w:t xml:space="preserve"> </w:t>
      </w:r>
      <w:r w:rsidR="00963472">
        <w:t xml:space="preserve">boards of </w:t>
      </w:r>
      <w:r w:rsidR="00963472" w:rsidRPr="00963472">
        <w:t>Douglas Fir</w:t>
      </w:r>
      <w:r w:rsidR="00963472">
        <w:t xml:space="preserve"> that</w:t>
      </w:r>
      <w:r w:rsidR="00963472" w:rsidRPr="00963472">
        <w:t xml:space="preserve"> hold</w:t>
      </w:r>
      <w:r w:rsidR="00963472">
        <w:t>s</w:t>
      </w:r>
      <w:r w:rsidR="00963472" w:rsidRPr="00963472">
        <w:t xml:space="preserve"> its shape well and resists twisting or warping better than many other softwoods when moisture changes</w:t>
      </w:r>
      <w:r w:rsidR="00963472">
        <w:t>. Sam Beard painted the signs using the procedure shown in the photographs below. The following USFS colors were used in painting the signs: background, yellow-cream, Federal Standard Color Number 23695 and letters, light blue, Federal Standard Color Number 15187.</w:t>
      </w:r>
      <w:r w:rsidR="00C81D7A">
        <w:t xml:space="preserve"> The brown archeological sign is painted with Color Number 20059.</w:t>
      </w:r>
    </w:p>
    <w:p w14:paraId="4E74A28B" w14:textId="77777777" w:rsidR="00C81D7A" w:rsidRDefault="00C81D7A" w:rsidP="00963472">
      <w:pPr>
        <w:contextualSpacing/>
      </w:pPr>
    </w:p>
    <w:p w14:paraId="08C1A3A5" w14:textId="77777777" w:rsidR="00C81D7A" w:rsidRPr="00963472" w:rsidRDefault="00C81D7A" w:rsidP="00963472">
      <w:pPr>
        <w:contextualSpacing/>
      </w:pPr>
    </w:p>
    <w:p w14:paraId="11266B94" w14:textId="4980AD72" w:rsidR="00963472" w:rsidRPr="009675C0" w:rsidRDefault="00963472" w:rsidP="009675C0">
      <w:pPr>
        <w:contextualSpacing/>
      </w:pPr>
    </w:p>
    <w:p w14:paraId="3B462E04" w14:textId="77777777" w:rsidR="009675C0" w:rsidRPr="009675C0" w:rsidRDefault="009675C0" w:rsidP="009675C0">
      <w:pPr>
        <w:contextualSpacing/>
        <w:jc w:val="center"/>
        <w:rPr>
          <w:sz w:val="28"/>
          <w:szCs w:val="28"/>
        </w:rPr>
      </w:pPr>
    </w:p>
    <w:p w14:paraId="217EE5A8" w14:textId="77777777" w:rsidR="00830B53" w:rsidRDefault="00830B53"/>
    <w:p w14:paraId="6FEF01B6" w14:textId="5AC770AD" w:rsidR="00830B53" w:rsidRDefault="00DB1781" w:rsidP="00DB1781">
      <w:pPr>
        <w:jc w:val="center"/>
      </w:pPr>
      <w:r>
        <w:rPr>
          <w:noProof/>
        </w:rPr>
        <w:lastRenderedPageBreak/>
        <w:drawing>
          <wp:inline distT="0" distB="0" distL="0" distR="0" wp14:anchorId="4EBB688D" wp14:editId="40B367BE">
            <wp:extent cx="2159562" cy="6052457"/>
            <wp:effectExtent l="0" t="0" r="0" b="5715"/>
            <wp:docPr id="3217389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058" cy="6118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3734D2" w14:textId="5CE267E0" w:rsidR="00C81D7A" w:rsidRDefault="00C81D7A" w:rsidP="00DB1781">
      <w:pPr>
        <w:jc w:val="center"/>
      </w:pPr>
      <w:r>
        <w:t>Sign letters cut in Douglas Fir boards. Photo by Jamey Browning</w:t>
      </w:r>
    </w:p>
    <w:p w14:paraId="0315716E" w14:textId="78CB044A" w:rsidR="00830B53" w:rsidRPr="00830B53" w:rsidRDefault="00830B53" w:rsidP="00DB1781">
      <w:pPr>
        <w:jc w:val="center"/>
      </w:pPr>
      <w:r w:rsidRPr="00830B53">
        <w:rPr>
          <w:noProof/>
        </w:rPr>
        <w:lastRenderedPageBreak/>
        <w:drawing>
          <wp:inline distT="0" distB="0" distL="0" distR="0" wp14:anchorId="6E6DBDC0" wp14:editId="2978D564">
            <wp:extent cx="8035852" cy="6026332"/>
            <wp:effectExtent l="0" t="0" r="3810" b="0"/>
            <wp:docPr id="9145249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9874" cy="603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79B38" w14:textId="6E211DED" w:rsidR="00830B53" w:rsidRDefault="00C81D7A" w:rsidP="00C81D7A">
      <w:pPr>
        <w:jc w:val="center"/>
      </w:pPr>
      <w:r>
        <w:t>The ends of the signs and the edges were painted with the yellow-cream color. All photos by Sam Beard</w:t>
      </w:r>
    </w:p>
    <w:p w14:paraId="1EAA9FCB" w14:textId="400F41A6" w:rsidR="00830B53" w:rsidRPr="00830B53" w:rsidRDefault="00830B53" w:rsidP="00DB1781">
      <w:pPr>
        <w:jc w:val="center"/>
      </w:pPr>
      <w:r w:rsidRPr="00830B53">
        <w:rPr>
          <w:noProof/>
        </w:rPr>
        <w:lastRenderedPageBreak/>
        <w:drawing>
          <wp:inline distT="0" distB="0" distL="0" distR="0" wp14:anchorId="2567EAE2" wp14:editId="00CF3D8C">
            <wp:extent cx="7741920" cy="5805902"/>
            <wp:effectExtent l="0" t="0" r="0" b="4445"/>
            <wp:docPr id="12072907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333" cy="581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9A1F9" w14:textId="77777777" w:rsidR="00A51AE4" w:rsidRDefault="00C81D7A" w:rsidP="00C81D7A">
      <w:pPr>
        <w:contextualSpacing/>
        <w:jc w:val="center"/>
      </w:pPr>
      <w:r>
        <w:t>The cut areas of the letters were painted with the light blue color</w:t>
      </w:r>
      <w:r w:rsidR="00A51AE4">
        <w:t xml:space="preserve"> with an artist brush slightly narrower than the cut letters</w:t>
      </w:r>
      <w:r>
        <w:t>.</w:t>
      </w:r>
    </w:p>
    <w:p w14:paraId="3FBDDE7D" w14:textId="5823EAA0" w:rsidR="00830B53" w:rsidRDefault="00C81D7A" w:rsidP="00A51AE4">
      <w:pPr>
        <w:contextualSpacing/>
        <w:jc w:val="center"/>
      </w:pPr>
      <w:r>
        <w:t xml:space="preserve"> The blue paint on the surface of the sign was painted over</w:t>
      </w:r>
      <w:r w:rsidR="00A51AE4">
        <w:t xml:space="preserve"> w</w:t>
      </w:r>
      <w:r>
        <w:t>ith yellow-cream paint in the next step of the procedure.</w:t>
      </w:r>
    </w:p>
    <w:p w14:paraId="160BB0D7" w14:textId="007CFA5D" w:rsidR="00830B53" w:rsidRPr="00830B53" w:rsidRDefault="00830B53" w:rsidP="00DB1781">
      <w:pPr>
        <w:jc w:val="center"/>
      </w:pPr>
      <w:r w:rsidRPr="00830B53">
        <w:rPr>
          <w:noProof/>
        </w:rPr>
        <w:lastRenderedPageBreak/>
        <w:drawing>
          <wp:inline distT="0" distB="0" distL="0" distR="0" wp14:anchorId="71A65B5B" wp14:editId="16E8ECC0">
            <wp:extent cx="7576457" cy="5681817"/>
            <wp:effectExtent l="0" t="0" r="5715" b="0"/>
            <wp:docPr id="3547141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683" cy="568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7B843" w14:textId="77777777" w:rsidR="00A51AE4" w:rsidRDefault="00A51AE4" w:rsidP="00A51AE4">
      <w:pPr>
        <w:contextualSpacing/>
        <w:jc w:val="center"/>
      </w:pPr>
      <w:r>
        <w:t>Yellow-cream paint was applied to the surface of the sign with a 4-inch-wide dense foam roller. Yellow-cream paint was accidently</w:t>
      </w:r>
    </w:p>
    <w:p w14:paraId="678C70E1" w14:textId="322E4E0A" w:rsidR="00A51AE4" w:rsidRDefault="00A51AE4" w:rsidP="00A51AE4">
      <w:pPr>
        <w:contextualSpacing/>
        <w:jc w:val="center"/>
      </w:pPr>
      <w:r>
        <w:t xml:space="preserve"> applied on the blue letters in just a few very small places which were painted over with blue paint on a small artist brush.</w:t>
      </w:r>
    </w:p>
    <w:p w14:paraId="2AD2C6C8" w14:textId="77777777" w:rsidR="00A51AE4" w:rsidRDefault="00A51AE4" w:rsidP="00A51AE4">
      <w:pPr>
        <w:jc w:val="center"/>
      </w:pPr>
    </w:p>
    <w:p w14:paraId="4480E9A5" w14:textId="66721392" w:rsidR="00830B53" w:rsidRDefault="00830B53" w:rsidP="00DB1781">
      <w:pPr>
        <w:jc w:val="center"/>
      </w:pPr>
      <w:r w:rsidRPr="00830B53">
        <w:rPr>
          <w:noProof/>
        </w:rPr>
        <w:lastRenderedPageBreak/>
        <w:drawing>
          <wp:inline distT="0" distB="0" distL="0" distR="0" wp14:anchorId="66E39967" wp14:editId="13E36D68">
            <wp:extent cx="7791992" cy="5843452"/>
            <wp:effectExtent l="0" t="0" r="0" b="5080"/>
            <wp:docPr id="166141345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369" cy="584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88354" w14:textId="08BBDFD9" w:rsidR="00830B53" w:rsidRDefault="00A51AE4" w:rsidP="00A51AE4">
      <w:pPr>
        <w:jc w:val="center"/>
      </w:pPr>
      <w:r>
        <w:t>The completed museum signs on the work bench at the FOSM Guard Station.</w:t>
      </w:r>
    </w:p>
    <w:p w14:paraId="5AE5234B" w14:textId="77777777" w:rsidR="00830B53" w:rsidRDefault="00830B53" w:rsidP="00830B53"/>
    <w:p w14:paraId="1C772B26" w14:textId="050D115C" w:rsidR="00830B53" w:rsidRPr="00830B53" w:rsidRDefault="00830B53" w:rsidP="00DB1781">
      <w:pPr>
        <w:jc w:val="center"/>
      </w:pPr>
      <w:r w:rsidRPr="00830B53">
        <w:rPr>
          <w:noProof/>
        </w:rPr>
        <w:lastRenderedPageBreak/>
        <w:drawing>
          <wp:inline distT="0" distB="0" distL="0" distR="0" wp14:anchorId="500CF746" wp14:editId="7819E141">
            <wp:extent cx="7931340" cy="5947955"/>
            <wp:effectExtent l="0" t="0" r="0" b="0"/>
            <wp:docPr id="82461114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057" cy="595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EE827" w14:textId="6F601877" w:rsidR="00830B53" w:rsidRDefault="00A51AE4" w:rsidP="001C793C">
      <w:pPr>
        <w:jc w:val="center"/>
      </w:pPr>
      <w:r>
        <w:t>One museum sign was installed on the south side of the brown archaeological sign at the highway</w:t>
      </w:r>
      <w:r w:rsidR="001C793C">
        <w:t>.</w:t>
      </w:r>
    </w:p>
    <w:p w14:paraId="1BB7887D" w14:textId="5635C7F6" w:rsidR="00830B53" w:rsidRPr="00830B53" w:rsidRDefault="00830B53" w:rsidP="00DB1781">
      <w:pPr>
        <w:jc w:val="center"/>
      </w:pPr>
      <w:r w:rsidRPr="00830B53">
        <w:rPr>
          <w:noProof/>
        </w:rPr>
        <w:lastRenderedPageBreak/>
        <w:drawing>
          <wp:inline distT="0" distB="0" distL="0" distR="0" wp14:anchorId="4A222A24" wp14:editId="6572970E">
            <wp:extent cx="8082303" cy="6061166"/>
            <wp:effectExtent l="0" t="0" r="0" b="0"/>
            <wp:docPr id="3041226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5235" cy="607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7B68A" w14:textId="7A10E2AC" w:rsidR="00830B53" w:rsidRDefault="001C793C" w:rsidP="001C793C">
      <w:pPr>
        <w:jc w:val="center"/>
      </w:pPr>
      <w:r>
        <w:t>The other</w:t>
      </w:r>
      <w:r w:rsidRPr="001C793C">
        <w:t xml:space="preserve"> museum sign was installed on the </w:t>
      </w:r>
      <w:r>
        <w:t>nor</w:t>
      </w:r>
      <w:r w:rsidRPr="001C793C">
        <w:t>th side of the archaeological sign</w:t>
      </w:r>
      <w:r>
        <w:t>.</w:t>
      </w:r>
    </w:p>
    <w:sectPr w:rsidR="00830B53" w:rsidSect="00830B53">
      <w:foot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A9D5A" w14:textId="77777777" w:rsidR="00A26563" w:rsidRDefault="00A26563" w:rsidP="00830B53">
      <w:pPr>
        <w:spacing w:after="0" w:line="240" w:lineRule="auto"/>
      </w:pPr>
      <w:r>
        <w:separator/>
      </w:r>
    </w:p>
  </w:endnote>
  <w:endnote w:type="continuationSeparator" w:id="0">
    <w:p w14:paraId="714F8EAC" w14:textId="77777777" w:rsidR="00A26563" w:rsidRDefault="00A26563" w:rsidP="00830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14502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D09F71" w14:textId="39231B0E" w:rsidR="00830B53" w:rsidRDefault="00830B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58F82B" w14:textId="77777777" w:rsidR="00830B53" w:rsidRDefault="00830B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32DF1" w14:textId="77777777" w:rsidR="00A26563" w:rsidRDefault="00A26563" w:rsidP="00830B53">
      <w:pPr>
        <w:spacing w:after="0" w:line="240" w:lineRule="auto"/>
      </w:pPr>
      <w:r>
        <w:separator/>
      </w:r>
    </w:p>
  </w:footnote>
  <w:footnote w:type="continuationSeparator" w:id="0">
    <w:p w14:paraId="60C3FE21" w14:textId="77777777" w:rsidR="00A26563" w:rsidRDefault="00A26563" w:rsidP="00830B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53"/>
    <w:rsid w:val="000113CB"/>
    <w:rsid w:val="00023433"/>
    <w:rsid w:val="00035298"/>
    <w:rsid w:val="001318C8"/>
    <w:rsid w:val="001A0471"/>
    <w:rsid w:val="001C793C"/>
    <w:rsid w:val="002670B7"/>
    <w:rsid w:val="003A57F6"/>
    <w:rsid w:val="003D2E02"/>
    <w:rsid w:val="003F078B"/>
    <w:rsid w:val="00830B53"/>
    <w:rsid w:val="00830F11"/>
    <w:rsid w:val="008A442C"/>
    <w:rsid w:val="008C4B9C"/>
    <w:rsid w:val="008F635C"/>
    <w:rsid w:val="00963472"/>
    <w:rsid w:val="009675C0"/>
    <w:rsid w:val="009F4E95"/>
    <w:rsid w:val="00A26563"/>
    <w:rsid w:val="00A51AE4"/>
    <w:rsid w:val="00BA4914"/>
    <w:rsid w:val="00C81D7A"/>
    <w:rsid w:val="00D55A1E"/>
    <w:rsid w:val="00DB1781"/>
    <w:rsid w:val="00E36361"/>
    <w:rsid w:val="00ED2C19"/>
    <w:rsid w:val="00EE1C42"/>
    <w:rsid w:val="00EF2108"/>
    <w:rsid w:val="00F87003"/>
    <w:rsid w:val="00FA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575D1"/>
  <w15:chartTrackingRefBased/>
  <w15:docId w15:val="{3B6C0129-7B39-4E41-92A6-50453A74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B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B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B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B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B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B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B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B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B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B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B5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30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B53"/>
  </w:style>
  <w:style w:type="paragraph" w:styleId="Footer">
    <w:name w:val="footer"/>
    <w:basedOn w:val="Normal"/>
    <w:link w:val="FooterChar"/>
    <w:uiPriority w:val="99"/>
    <w:unhideWhenUsed/>
    <w:rsid w:val="00830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B53"/>
  </w:style>
  <w:style w:type="paragraph" w:styleId="NormalWeb">
    <w:name w:val="Normal (Web)"/>
    <w:basedOn w:val="Normal"/>
    <w:uiPriority w:val="99"/>
    <w:semiHidden/>
    <w:unhideWhenUsed/>
    <w:rsid w:val="00830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Edwina</dc:creator>
  <cp:keywords/>
  <dc:description/>
  <cp:lastModifiedBy>Edwina</cp:lastModifiedBy>
  <cp:revision>7</cp:revision>
  <dcterms:created xsi:type="dcterms:W3CDTF">2026-08-29T22:38:00Z</dcterms:created>
  <dcterms:modified xsi:type="dcterms:W3CDTF">2026-08-30T01:19:00Z</dcterms:modified>
</cp:coreProperties>
</file>